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8146"/>
      </w:tblGrid>
      <w:tr w:rsidR="00AB362C" w14:paraId="5256DE10" w14:textId="77777777" w:rsidTr="00CB01A1">
        <w:trPr>
          <w:cantSplit/>
          <w:trHeight w:val="1237"/>
        </w:trPr>
        <w:tc>
          <w:tcPr>
            <w:tcW w:w="1635" w:type="dxa"/>
            <w:vAlign w:val="bottom"/>
          </w:tcPr>
          <w:p w14:paraId="4942A493" w14:textId="77777777" w:rsidR="00AB362C" w:rsidRDefault="00AB362C" w:rsidP="00E03F5E">
            <w:pPr>
              <w:pStyle w:val="Tytu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0C526C9" wp14:editId="666DBE5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10160</wp:posOffset>
                  </wp:positionV>
                  <wp:extent cx="514985" cy="566420"/>
                  <wp:effectExtent l="19050" t="0" r="0" b="0"/>
                  <wp:wrapNone/>
                  <wp:docPr id="3" name="Obraz 3" descr="herb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rb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566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CB07C83" w14:textId="77777777" w:rsidR="00AB362C" w:rsidRDefault="00AB362C" w:rsidP="00BE6FFF">
            <w:pPr>
              <w:jc w:val="center"/>
              <w:rPr>
                <w:rFonts w:ascii="Verdana" w:hAnsi="Verdana"/>
                <w:spacing w:val="-20"/>
                <w:sz w:val="16"/>
                <w:szCs w:val="16"/>
              </w:rPr>
            </w:pPr>
          </w:p>
          <w:p w14:paraId="39A570A7" w14:textId="77777777" w:rsidR="00AB362C" w:rsidRDefault="00AB362C" w:rsidP="00BE6FFF">
            <w:pPr>
              <w:jc w:val="center"/>
              <w:rPr>
                <w:rFonts w:ascii="Verdana" w:hAnsi="Verdana"/>
                <w:spacing w:val="-20"/>
                <w:sz w:val="16"/>
                <w:szCs w:val="16"/>
              </w:rPr>
            </w:pPr>
          </w:p>
          <w:p w14:paraId="1ADF7FF3" w14:textId="77777777" w:rsidR="00AB362C" w:rsidRDefault="00AB362C" w:rsidP="00BE6FFF">
            <w:pPr>
              <w:jc w:val="center"/>
              <w:rPr>
                <w:rFonts w:ascii="Verdana" w:hAnsi="Verdana"/>
                <w:spacing w:val="-20"/>
                <w:sz w:val="16"/>
                <w:szCs w:val="16"/>
              </w:rPr>
            </w:pPr>
          </w:p>
          <w:p w14:paraId="0B3C597C" w14:textId="77777777" w:rsidR="00AB362C" w:rsidRDefault="00AB362C" w:rsidP="00BE6FFF">
            <w:pPr>
              <w:jc w:val="center"/>
              <w:rPr>
                <w:rFonts w:ascii="Verdana" w:hAnsi="Verdana"/>
                <w:spacing w:val="-20"/>
                <w:sz w:val="16"/>
                <w:szCs w:val="16"/>
              </w:rPr>
            </w:pPr>
          </w:p>
          <w:p w14:paraId="2541931C" w14:textId="77777777" w:rsidR="00AB362C" w:rsidRDefault="00AB362C" w:rsidP="00BE6FFF">
            <w:pPr>
              <w:jc w:val="center"/>
              <w:rPr>
                <w:rFonts w:ascii="Verdana" w:hAnsi="Verdana"/>
                <w:spacing w:val="-20"/>
                <w:sz w:val="16"/>
                <w:szCs w:val="16"/>
              </w:rPr>
            </w:pPr>
            <w:r>
              <w:rPr>
                <w:rFonts w:ascii="Verdana" w:hAnsi="Verdana"/>
                <w:spacing w:val="-20"/>
                <w:sz w:val="16"/>
                <w:szCs w:val="16"/>
              </w:rPr>
              <w:t>Starostwo Powiatowe w Brzesku</w:t>
            </w:r>
          </w:p>
        </w:tc>
        <w:tc>
          <w:tcPr>
            <w:tcW w:w="8146" w:type="dxa"/>
            <w:vAlign w:val="center"/>
          </w:tcPr>
          <w:p w14:paraId="5FB56154" w14:textId="77777777" w:rsidR="00AB362C" w:rsidRDefault="00AB362C" w:rsidP="00BE6FFF">
            <w:pPr>
              <w:pStyle w:val="Nagwek1"/>
              <w:spacing w:before="100" w:beforeAutospacing="1" w:after="100" w:afterAutospacing="1"/>
              <w:rPr>
                <w:rFonts w:ascii="Verdana" w:hAnsi="Verdana"/>
                <w:sz w:val="10"/>
                <w:szCs w:val="10"/>
              </w:rPr>
            </w:pPr>
          </w:p>
          <w:p w14:paraId="4C63AA48" w14:textId="78BE13EC" w:rsidR="000F08C1" w:rsidRDefault="00E4187B" w:rsidP="00BE6FFF">
            <w:pPr>
              <w:pStyle w:val="Nagwek1"/>
              <w:spacing w:before="100" w:beforeAutospacing="1" w:after="100" w:afterAutospacing="1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2B0657" wp14:editId="6ED4E766">
                      <wp:simplePos x="0" y="0"/>
                      <wp:positionH relativeFrom="column">
                        <wp:posOffset>3582035</wp:posOffset>
                      </wp:positionH>
                      <wp:positionV relativeFrom="paragraph">
                        <wp:posOffset>37465</wp:posOffset>
                      </wp:positionV>
                      <wp:extent cx="681990" cy="339725"/>
                      <wp:effectExtent l="6985" t="11430" r="6350" b="1079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990" cy="33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9EF412" w14:textId="7E68A2F6" w:rsidR="00D4244A" w:rsidRPr="00194BCC" w:rsidRDefault="00975B90" w:rsidP="00AB362C">
                                  <w:pPr>
                                    <w:pStyle w:val="Nagwek2"/>
                                    <w:rPr>
                                      <w:rFonts w:ascii="Times New Roman" w:hAnsi="Times New Roman"/>
                                      <w:bCs/>
                                    </w:rPr>
                                  </w:pPr>
                                  <w:r w:rsidRPr="00194BCC"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>GK</w:t>
                                  </w:r>
                                  <w:r w:rsidR="00D155F0" w:rsidRPr="00194BCC"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>-</w:t>
                                  </w:r>
                                  <w:r w:rsidR="00173FBA">
                                    <w:rPr>
                                      <w:rFonts w:ascii="Times New Roman" w:hAnsi="Times New Roman"/>
                                      <w:bCs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B0657" id="Rectangle 2" o:spid="_x0000_s1026" style="position:absolute;left:0;text-align:left;margin-left:282.05pt;margin-top:2.95pt;width:53.7pt;height: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">
                      <v:textbox>
                        <w:txbxContent>
                          <w:p w14:paraId="5C9EF412" w14:textId="7E68A2F6" w:rsidR="00D4244A" w:rsidRPr="00194BCC" w:rsidRDefault="00975B90" w:rsidP="00AB362C">
                            <w:pPr>
                              <w:pStyle w:val="Nagwek2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194BCC">
                              <w:rPr>
                                <w:rFonts w:ascii="Times New Roman" w:hAnsi="Times New Roman"/>
                                <w:bCs/>
                              </w:rPr>
                              <w:t>GK</w:t>
                            </w:r>
                            <w:r w:rsidR="00D155F0" w:rsidRPr="00194BCC">
                              <w:rPr>
                                <w:rFonts w:ascii="Times New Roman" w:hAnsi="Times New Roman"/>
                                <w:bCs/>
                              </w:rPr>
                              <w:t>-</w:t>
                            </w:r>
                            <w:r w:rsidR="00173FBA">
                              <w:rPr>
                                <w:rFonts w:ascii="Times New Roman" w:hAnsi="Times New Roman"/>
                                <w:bCs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B362C">
              <w:rPr>
                <w:rFonts w:ascii="Verdana" w:hAnsi="Verdana"/>
                <w:sz w:val="28"/>
                <w:szCs w:val="28"/>
              </w:rPr>
              <w:t xml:space="preserve">KARTA USŁUG NR: </w:t>
            </w:r>
          </w:p>
          <w:p w14:paraId="26887309" w14:textId="77777777" w:rsidR="00B20930" w:rsidRDefault="000F08C1" w:rsidP="000F08C1">
            <w:pPr>
              <w:spacing w:before="100" w:beforeAutospacing="1" w:after="100" w:afterAutospacing="1"/>
              <w:jc w:val="center"/>
              <w:rPr>
                <w:b/>
                <w:bCs/>
                <w:szCs w:val="22"/>
              </w:rPr>
            </w:pPr>
            <w:r>
              <w:rPr>
                <w:rFonts w:ascii="Verdana" w:hAnsi="Verdana"/>
                <w:b/>
                <w:szCs w:val="28"/>
              </w:rPr>
              <w:t>WYDZIAŁ GEODEZJI I KARTOGRAFII</w:t>
            </w:r>
            <w:r>
              <w:rPr>
                <w:b/>
                <w:bCs/>
                <w:szCs w:val="22"/>
              </w:rPr>
              <w:t xml:space="preserve"> </w:t>
            </w:r>
          </w:p>
          <w:p w14:paraId="5BB1E2CE" w14:textId="1FDD6683" w:rsidR="00011925" w:rsidRPr="00011925" w:rsidRDefault="00011925" w:rsidP="000F08C1">
            <w:pPr>
              <w:spacing w:before="100" w:beforeAutospacing="1" w:after="100" w:afterAutospacing="1"/>
              <w:jc w:val="center"/>
              <w:rPr>
                <w:szCs w:val="22"/>
              </w:rPr>
            </w:pPr>
          </w:p>
        </w:tc>
      </w:tr>
      <w:tr w:rsidR="00AB362C" w14:paraId="1B99C907" w14:textId="77777777" w:rsidTr="00CB01A1">
        <w:tc>
          <w:tcPr>
            <w:tcW w:w="9781" w:type="dxa"/>
            <w:gridSpan w:val="2"/>
            <w:shd w:val="pct20" w:color="auto" w:fill="FFFFFF"/>
            <w:vAlign w:val="center"/>
          </w:tcPr>
          <w:p w14:paraId="6991F4DC" w14:textId="77777777" w:rsidR="00AB362C" w:rsidRDefault="00AB362C" w:rsidP="00BE6FFF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Nazwa usługi:</w:t>
            </w:r>
          </w:p>
          <w:p w14:paraId="1F6B8F17" w14:textId="3CC3A965" w:rsidR="00AB362C" w:rsidRPr="00952B33" w:rsidRDefault="00B20930" w:rsidP="00BE6FFF">
            <w:pPr>
              <w:pStyle w:val="Nagwek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52B33">
              <w:rPr>
                <w:rFonts w:ascii="Tahoma" w:hAnsi="Tahoma" w:cs="Tahoma"/>
                <w:sz w:val="22"/>
                <w:szCs w:val="22"/>
              </w:rPr>
              <w:t>UDOSTĘPNIENIE DANYCH</w:t>
            </w:r>
            <w:r w:rsidR="00AB362C" w:rsidRPr="00952B3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B362C" w:rsidRPr="00952B33">
              <w:rPr>
                <w:rFonts w:ascii="Tahoma" w:hAnsi="Tahoma" w:cs="Tahoma"/>
                <w:sz w:val="22"/>
                <w:szCs w:val="22"/>
              </w:rPr>
              <w:br/>
            </w:r>
            <w:r w:rsidRPr="00952B33">
              <w:rPr>
                <w:rFonts w:ascii="Tahoma" w:hAnsi="Tahoma" w:cs="Tahoma"/>
                <w:sz w:val="22"/>
                <w:szCs w:val="22"/>
              </w:rPr>
              <w:t>ZGROMADZONYCH W REJESTRZE</w:t>
            </w:r>
            <w:r w:rsidR="00827F77" w:rsidRPr="00952B3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52B33">
              <w:rPr>
                <w:rFonts w:ascii="Tahoma" w:hAnsi="Tahoma" w:cs="Tahoma"/>
                <w:sz w:val="22"/>
                <w:szCs w:val="22"/>
              </w:rPr>
              <w:t>PUBLICZNYM</w:t>
            </w:r>
          </w:p>
          <w:p w14:paraId="7C5D1FCC" w14:textId="0F5DE315" w:rsidR="00AB362C" w:rsidRDefault="00952B33" w:rsidP="00276D37">
            <w:pPr>
              <w:rPr>
                <w:b/>
                <w:sz w:val="28"/>
                <w:szCs w:val="28"/>
              </w:rPr>
            </w:pPr>
            <w:r w:rsidRPr="00952B33">
              <w:rPr>
                <w:rFonts w:ascii="Tahoma" w:hAnsi="Tahoma" w:cs="Tahoma"/>
                <w:sz w:val="22"/>
                <w:szCs w:val="22"/>
              </w:rPr>
              <w:t xml:space="preserve">                                   </w:t>
            </w:r>
          </w:p>
        </w:tc>
      </w:tr>
      <w:tr w:rsidR="00AB362C" w14:paraId="39995FC7" w14:textId="77777777" w:rsidTr="00CB01A1">
        <w:trPr>
          <w:trHeight w:val="575"/>
        </w:trPr>
        <w:tc>
          <w:tcPr>
            <w:tcW w:w="9781" w:type="dxa"/>
            <w:gridSpan w:val="2"/>
            <w:vAlign w:val="center"/>
          </w:tcPr>
          <w:p w14:paraId="75C1C504" w14:textId="77777777" w:rsidR="00AB362C" w:rsidRPr="007C4C37" w:rsidRDefault="00AB362C" w:rsidP="00BE6FFF">
            <w:pPr>
              <w:rPr>
                <w:rFonts w:ascii="Verdana" w:hAnsi="Verdana"/>
                <w:b/>
                <w:sz w:val="20"/>
              </w:rPr>
            </w:pPr>
            <w:r w:rsidRPr="005A4B73">
              <w:rPr>
                <w:rFonts w:ascii="Verdana" w:hAnsi="Verdana"/>
                <w:b/>
              </w:rPr>
              <w:t xml:space="preserve">I. </w:t>
            </w:r>
            <w:r w:rsidRPr="007C4C37">
              <w:rPr>
                <w:rFonts w:ascii="Verdana" w:hAnsi="Verdana"/>
                <w:b/>
                <w:sz w:val="20"/>
              </w:rPr>
              <w:t>Podstawa prawna:</w:t>
            </w:r>
          </w:p>
          <w:p w14:paraId="25B0227D" w14:textId="77777777" w:rsidR="00AB362C" w:rsidRPr="007C4C37" w:rsidRDefault="00AB362C" w:rsidP="00BE6FFF">
            <w:pPr>
              <w:rPr>
                <w:rFonts w:ascii="Verdana" w:hAnsi="Verdana"/>
                <w:b/>
                <w:sz w:val="20"/>
              </w:rPr>
            </w:pPr>
          </w:p>
          <w:p w14:paraId="4632E416" w14:textId="5E3D938F" w:rsidR="00E34B43" w:rsidRPr="007C4C37" w:rsidRDefault="00E34B43" w:rsidP="00AB36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7C4C37">
              <w:rPr>
                <w:rFonts w:ascii="Tahoma" w:hAnsi="Tahoma" w:cs="Tahoma"/>
                <w:sz w:val="20"/>
              </w:rPr>
              <w:t>Ustawa z dnia 17 maja 1989 r. Prawo geodezyjne i kartograficzne</w:t>
            </w:r>
          </w:p>
          <w:p w14:paraId="7127EEF2" w14:textId="7B52B9A6" w:rsidR="00AB362C" w:rsidRPr="007C4C37" w:rsidRDefault="00E34B43" w:rsidP="00AB36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7C4C37">
              <w:rPr>
                <w:rFonts w:ascii="Tahoma" w:hAnsi="Tahoma" w:cs="Tahoma"/>
                <w:sz w:val="20"/>
              </w:rPr>
              <w:t>U</w:t>
            </w:r>
            <w:r w:rsidR="00D71C71" w:rsidRPr="007C4C37">
              <w:rPr>
                <w:rFonts w:ascii="Tahoma" w:hAnsi="Tahoma" w:cs="Tahoma"/>
                <w:sz w:val="20"/>
              </w:rPr>
              <w:t>staw</w:t>
            </w:r>
            <w:r w:rsidRPr="007C4C37">
              <w:rPr>
                <w:rFonts w:ascii="Tahoma" w:hAnsi="Tahoma" w:cs="Tahoma"/>
                <w:sz w:val="20"/>
              </w:rPr>
              <w:t>a</w:t>
            </w:r>
            <w:r w:rsidR="00D71C71" w:rsidRPr="007C4C37">
              <w:rPr>
                <w:rFonts w:ascii="Tahoma" w:hAnsi="Tahoma" w:cs="Tahoma"/>
                <w:sz w:val="20"/>
              </w:rPr>
              <w:t xml:space="preserve"> z dnia  </w:t>
            </w:r>
            <w:r w:rsidR="00AB362C" w:rsidRPr="007C4C37">
              <w:rPr>
                <w:rFonts w:ascii="Tahoma" w:hAnsi="Tahoma" w:cs="Tahoma"/>
                <w:sz w:val="20"/>
              </w:rPr>
              <w:t xml:space="preserve">4 marca 2010 r. </w:t>
            </w:r>
            <w:r w:rsidR="00AB362C" w:rsidRPr="007C4C37">
              <w:rPr>
                <w:rFonts w:ascii="Tahoma" w:hAnsi="Tahoma" w:cs="Tahoma"/>
                <w:bCs/>
                <w:sz w:val="20"/>
              </w:rPr>
              <w:t>o infrastrukturze informacji przestrzennej</w:t>
            </w:r>
            <w:r w:rsidR="00AB362C" w:rsidRPr="007C4C37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</w:p>
          <w:p w14:paraId="2406BC71" w14:textId="79AF0EBB" w:rsidR="00AB362C" w:rsidRPr="007C4C37" w:rsidRDefault="00AB362C" w:rsidP="00AB36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7C4C37">
              <w:rPr>
                <w:rFonts w:ascii="Tahoma" w:hAnsi="Tahoma" w:cs="Tahoma"/>
                <w:sz w:val="20"/>
              </w:rPr>
              <w:t xml:space="preserve">Ustawa z dnia 17 lutego 2005 r. </w:t>
            </w:r>
            <w:r w:rsidRPr="007C4C37">
              <w:rPr>
                <w:rFonts w:ascii="Tahoma" w:hAnsi="Tahoma" w:cs="Tahoma"/>
                <w:bCs/>
                <w:sz w:val="20"/>
              </w:rPr>
              <w:t xml:space="preserve">o Informatyzacji działalności podmiotów realizujących zadania publiczne </w:t>
            </w:r>
          </w:p>
          <w:p w14:paraId="3490176C" w14:textId="2FA91A4E" w:rsidR="00087E52" w:rsidRPr="007C4C37" w:rsidRDefault="00087E52" w:rsidP="00087E52">
            <w:pPr>
              <w:pStyle w:val="Default"/>
              <w:numPr>
                <w:ilvl w:val="0"/>
                <w:numId w:val="2"/>
              </w:numPr>
              <w:rPr>
                <w:rFonts w:ascii="Tahoma" w:eastAsia="Times New Roman" w:hAnsi="Tahoma" w:cs="Tahoma"/>
                <w:color w:val="auto"/>
                <w:sz w:val="20"/>
                <w:szCs w:val="20"/>
                <w:lang w:eastAsia="pl-PL"/>
              </w:rPr>
            </w:pPr>
            <w:r w:rsidRPr="007C4C37">
              <w:rPr>
                <w:rFonts w:ascii="Tahoma" w:hAnsi="Tahoma" w:cs="Tahoma"/>
                <w:color w:val="auto"/>
                <w:sz w:val="20"/>
                <w:szCs w:val="20"/>
              </w:rPr>
              <w:t>Rozporządzenie Ministra Rozwoju, Pracy i Technologii z dnia 27 lipca 2021 r. w sprawie ewidencji gruntów i budynków,</w:t>
            </w:r>
          </w:p>
          <w:p w14:paraId="3177FEB6" w14:textId="08D29F72" w:rsidR="00AB362C" w:rsidRPr="007C4C37" w:rsidRDefault="00AB362C" w:rsidP="00AB36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7C4C37">
              <w:rPr>
                <w:rFonts w:ascii="Tahoma" w:hAnsi="Tahoma" w:cs="Tahoma"/>
                <w:sz w:val="20"/>
              </w:rPr>
              <w:t>Rozporządzenie z dnia 27 września 2005</w:t>
            </w:r>
            <w:r w:rsidR="00BE6FFF" w:rsidRPr="007C4C37">
              <w:rPr>
                <w:rFonts w:ascii="Tahoma" w:hAnsi="Tahoma" w:cs="Tahoma"/>
                <w:sz w:val="20"/>
              </w:rPr>
              <w:t xml:space="preserve"> </w:t>
            </w:r>
            <w:r w:rsidRPr="007C4C37">
              <w:rPr>
                <w:rFonts w:ascii="Tahoma" w:hAnsi="Tahoma" w:cs="Tahoma"/>
                <w:sz w:val="20"/>
              </w:rPr>
              <w:t xml:space="preserve">r. w sprawie sposobu, zakresu i trybu udostępniania danych zgromadzonych w rejestrze publicznym </w:t>
            </w:r>
          </w:p>
          <w:p w14:paraId="56DF9BA6" w14:textId="4933B868" w:rsidR="00597F1A" w:rsidRPr="007C4C37" w:rsidRDefault="00597F1A" w:rsidP="00AB36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7C4C37">
              <w:rPr>
                <w:rFonts w:ascii="Tahoma" w:hAnsi="Tahoma" w:cs="Tahoma"/>
                <w:sz w:val="20"/>
              </w:rPr>
              <w:t>Rozporządzenie Rady Ministrów z dnia 12 kwietnia 2012 r. w sprawie Krajowych Ram</w:t>
            </w:r>
            <w:r w:rsidRPr="007C4C37">
              <w:rPr>
                <w:rFonts w:ascii="Tahoma" w:hAnsi="Tahoma" w:cs="Tahoma"/>
                <w:sz w:val="20"/>
              </w:rPr>
              <w:br/>
              <w:t>Interoperacyjności, minimalnych wymagań dla rejestrów publicznych i wymiany informacji w postaci</w:t>
            </w:r>
            <w:r w:rsidR="00F161DD" w:rsidRPr="007C4C37">
              <w:rPr>
                <w:rFonts w:ascii="Tahoma" w:hAnsi="Tahoma" w:cs="Tahoma"/>
                <w:sz w:val="20"/>
              </w:rPr>
              <w:t xml:space="preserve"> </w:t>
            </w:r>
            <w:r w:rsidRPr="007C4C37">
              <w:rPr>
                <w:rFonts w:ascii="Tahoma" w:hAnsi="Tahoma" w:cs="Tahoma"/>
                <w:sz w:val="20"/>
              </w:rPr>
              <w:t>elektronicznej oraz minimalnych wymagań systemów teleinformatycznych,</w:t>
            </w:r>
          </w:p>
          <w:p w14:paraId="2C009200" w14:textId="60363C61" w:rsidR="00597F1A" w:rsidRPr="007C4C37" w:rsidRDefault="001110B0" w:rsidP="00AB36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7C4C37">
              <w:rPr>
                <w:rFonts w:ascii="Tahoma" w:hAnsi="Tahoma" w:cs="Tahoma"/>
                <w:sz w:val="20"/>
              </w:rPr>
              <w:t>Rozporządzenie Parlamentu Europejskiego i Rady (UE) 2016/679 z dnia 27 kwietnia 2016 r.</w:t>
            </w:r>
            <w:r w:rsidR="00F161DD" w:rsidRPr="007C4C37">
              <w:rPr>
                <w:rFonts w:ascii="Tahoma" w:hAnsi="Tahoma" w:cs="Tahoma"/>
                <w:sz w:val="20"/>
              </w:rPr>
              <w:br/>
            </w:r>
            <w:r w:rsidRPr="007C4C37">
              <w:rPr>
                <w:rFonts w:ascii="Tahoma" w:hAnsi="Tahoma" w:cs="Tahoma"/>
                <w:sz w:val="20"/>
              </w:rPr>
              <w:t xml:space="preserve"> w sprawie ochrony osób fizycznych w związku z przetwarzaniem danych osobowych i w sprawie swobodnego przepływu takich danych oraz uchylenia dyrektywy 95/46/we (ogólne rozporządzenie o ochronie danych) – RODO,</w:t>
            </w:r>
          </w:p>
          <w:p w14:paraId="637366C7" w14:textId="6AAAFD48" w:rsidR="008C64AA" w:rsidRPr="005A4B73" w:rsidRDefault="00AB362C" w:rsidP="00AB362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7C4C37">
              <w:rPr>
                <w:rFonts w:ascii="Tahoma" w:hAnsi="Tahoma" w:cs="Tahoma"/>
                <w:sz w:val="20"/>
              </w:rPr>
              <w:t>Ustawa z dnia 14 czerwca 1960 r. – Kodeks postępowania a</w:t>
            </w:r>
            <w:r w:rsidR="00B066DD" w:rsidRPr="007C4C37">
              <w:rPr>
                <w:rFonts w:ascii="Tahoma" w:hAnsi="Tahoma" w:cs="Tahoma"/>
                <w:sz w:val="20"/>
              </w:rPr>
              <w:t>dministracyjnego</w:t>
            </w:r>
            <w:r w:rsidR="00B066DD" w:rsidRPr="005A4B73">
              <w:rPr>
                <w:rFonts w:ascii="Tahoma" w:hAnsi="Tahoma" w:cs="Tahoma"/>
                <w:sz w:val="20"/>
              </w:rPr>
              <w:t xml:space="preserve"> </w:t>
            </w:r>
            <w:r w:rsidR="00B066DD" w:rsidRPr="005A4B73">
              <w:rPr>
                <w:rFonts w:ascii="Tahoma" w:hAnsi="Tahoma" w:cs="Tahoma"/>
                <w:sz w:val="20"/>
              </w:rPr>
              <w:br/>
            </w:r>
          </w:p>
          <w:p w14:paraId="184C139E" w14:textId="77777777" w:rsidR="00AB362C" w:rsidRPr="005A4B73" w:rsidRDefault="00AB362C" w:rsidP="00BE6FFF">
            <w:pPr>
              <w:pStyle w:val="Tekstprzypisukocowego"/>
              <w:jc w:val="both"/>
              <w:rPr>
                <w:sz w:val="6"/>
              </w:rPr>
            </w:pPr>
          </w:p>
        </w:tc>
      </w:tr>
      <w:tr w:rsidR="00276D37" w14:paraId="4D9B9E82" w14:textId="77777777" w:rsidTr="00CB01A1">
        <w:trPr>
          <w:trHeight w:val="575"/>
        </w:trPr>
        <w:tc>
          <w:tcPr>
            <w:tcW w:w="9781" w:type="dxa"/>
            <w:gridSpan w:val="2"/>
            <w:vAlign w:val="center"/>
          </w:tcPr>
          <w:p w14:paraId="2A5422AD" w14:textId="77777777" w:rsidR="00276D37" w:rsidRPr="005A4B73" w:rsidRDefault="00276D37" w:rsidP="00BE6FFF">
            <w:pPr>
              <w:rPr>
                <w:rStyle w:val="Pogrubienie"/>
                <w:rFonts w:ascii="Tahoma" w:hAnsi="Tahoma" w:cs="Tahoma"/>
                <w:sz w:val="20"/>
              </w:rPr>
            </w:pPr>
            <w:r w:rsidRPr="005A4B73">
              <w:rPr>
                <w:rFonts w:ascii="Verdana" w:hAnsi="Verdana"/>
                <w:b/>
                <w:bCs/>
                <w:sz w:val="20"/>
              </w:rPr>
              <w:t>II</w:t>
            </w:r>
            <w:r w:rsidRPr="005A4B73">
              <w:rPr>
                <w:rFonts w:ascii="Tahoma" w:hAnsi="Tahoma" w:cs="Tahoma"/>
                <w:sz w:val="20"/>
              </w:rPr>
              <w:t>.</w:t>
            </w:r>
            <w:r w:rsidRPr="005A4B73">
              <w:rPr>
                <w:rStyle w:val="Nagwek1Znak"/>
                <w:rFonts w:ascii="Tahoma" w:hAnsi="Tahoma" w:cs="Tahoma"/>
                <w:sz w:val="20"/>
              </w:rPr>
              <w:t xml:space="preserve"> </w:t>
            </w:r>
            <w:r w:rsidRPr="005A4B73">
              <w:rPr>
                <w:rStyle w:val="Pogrubienie"/>
                <w:rFonts w:ascii="Tahoma" w:hAnsi="Tahoma" w:cs="Tahoma"/>
                <w:sz w:val="20"/>
              </w:rPr>
              <w:t>Zakres udostępniania:</w:t>
            </w:r>
          </w:p>
          <w:p w14:paraId="1F5C2379" w14:textId="77777777" w:rsidR="00276D37" w:rsidRPr="007C4C37" w:rsidRDefault="00276D37" w:rsidP="00276D37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ahoma" w:hAnsi="Tahoma" w:cs="Tahoma"/>
                <w:sz w:val="20"/>
              </w:rPr>
            </w:pPr>
            <w:r w:rsidRPr="007C4C37">
              <w:rPr>
                <w:rFonts w:ascii="Tahoma" w:hAnsi="Tahoma" w:cs="Tahoma"/>
                <w:sz w:val="20"/>
              </w:rPr>
              <w:t>Zbiór danych bazy ewidencji gruntów i budynków,</w:t>
            </w:r>
          </w:p>
          <w:p w14:paraId="43EA17E6" w14:textId="713CA02B" w:rsidR="00276D37" w:rsidRDefault="00276D37" w:rsidP="00276D37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ahoma" w:hAnsi="Tahoma" w:cs="Tahoma"/>
                <w:sz w:val="20"/>
              </w:rPr>
            </w:pPr>
            <w:r w:rsidRPr="007C4C37">
              <w:rPr>
                <w:rFonts w:ascii="Tahoma" w:hAnsi="Tahoma" w:cs="Tahoma"/>
                <w:sz w:val="20"/>
              </w:rPr>
              <w:t>Mapa zasadnicza,</w:t>
            </w:r>
          </w:p>
          <w:p w14:paraId="3DD996D8" w14:textId="728872B9" w:rsidR="0007467A" w:rsidRDefault="0007467A" w:rsidP="00276D37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Mapa ewidencyjna </w:t>
            </w:r>
          </w:p>
          <w:p w14:paraId="12512240" w14:textId="6F5FFA0F" w:rsidR="00276D37" w:rsidRPr="005A4B73" w:rsidRDefault="00276D37" w:rsidP="00347FD9">
            <w:pPr>
              <w:spacing w:before="100" w:beforeAutospacing="1" w:after="100" w:afterAutospacing="1"/>
              <w:ind w:left="720"/>
              <w:rPr>
                <w:rFonts w:ascii="Verdana" w:hAnsi="Verdana"/>
                <w:b/>
              </w:rPr>
            </w:pPr>
          </w:p>
        </w:tc>
      </w:tr>
      <w:tr w:rsidR="00AB362C" w14:paraId="6BA4BB9F" w14:textId="77777777" w:rsidTr="00CB01A1">
        <w:trPr>
          <w:trHeight w:val="9573"/>
        </w:trPr>
        <w:tc>
          <w:tcPr>
            <w:tcW w:w="9781" w:type="dxa"/>
            <w:gridSpan w:val="2"/>
            <w:vAlign w:val="center"/>
          </w:tcPr>
          <w:p w14:paraId="312DCEB7" w14:textId="77777777" w:rsidR="00276D37" w:rsidRPr="00AC2A99" w:rsidRDefault="00276D37" w:rsidP="00BE6FFF">
            <w:pPr>
              <w:rPr>
                <w:rFonts w:ascii="Verdana" w:hAnsi="Verdana"/>
                <w:b/>
                <w:bCs/>
                <w:sz w:val="20"/>
              </w:rPr>
            </w:pPr>
          </w:p>
          <w:p w14:paraId="4BFC24CB" w14:textId="0C499007" w:rsidR="00AB362C" w:rsidRPr="00AC2A99" w:rsidRDefault="00AB362C" w:rsidP="00BE6FFF">
            <w:pPr>
              <w:rPr>
                <w:rFonts w:ascii="Verdana" w:hAnsi="Verdana"/>
                <w:b/>
                <w:sz w:val="20"/>
              </w:rPr>
            </w:pPr>
            <w:r w:rsidRPr="00AC2A99">
              <w:rPr>
                <w:rFonts w:ascii="Verdana" w:hAnsi="Verdana"/>
                <w:b/>
                <w:bCs/>
                <w:sz w:val="20"/>
              </w:rPr>
              <w:t>II</w:t>
            </w:r>
            <w:r w:rsidR="00276D37" w:rsidRPr="00AC2A99">
              <w:rPr>
                <w:rFonts w:ascii="Verdana" w:hAnsi="Verdana"/>
                <w:b/>
                <w:bCs/>
                <w:sz w:val="20"/>
              </w:rPr>
              <w:t>I</w:t>
            </w:r>
            <w:r w:rsidRPr="00AC2A99">
              <w:rPr>
                <w:rFonts w:ascii="Verdana" w:hAnsi="Verdana"/>
                <w:sz w:val="20"/>
              </w:rPr>
              <w:t xml:space="preserve">. </w:t>
            </w:r>
            <w:r w:rsidRPr="00AC2A99">
              <w:rPr>
                <w:rFonts w:ascii="Verdana" w:hAnsi="Verdana"/>
                <w:b/>
                <w:sz w:val="20"/>
              </w:rPr>
              <w:t>Wymagane dokumenty</w:t>
            </w:r>
            <w:r w:rsidR="003C163A" w:rsidRPr="00AC2A99">
              <w:rPr>
                <w:rFonts w:ascii="Verdana" w:hAnsi="Verdana"/>
                <w:b/>
                <w:sz w:val="20"/>
              </w:rPr>
              <w:t>, miejsce</w:t>
            </w:r>
            <w:r w:rsidR="00087E52" w:rsidRPr="00AC2A99">
              <w:rPr>
                <w:rFonts w:ascii="Verdana" w:hAnsi="Verdana"/>
                <w:b/>
                <w:sz w:val="20"/>
              </w:rPr>
              <w:t xml:space="preserve"> i sposób </w:t>
            </w:r>
            <w:r w:rsidR="003C163A" w:rsidRPr="00AC2A99">
              <w:rPr>
                <w:rFonts w:ascii="Verdana" w:hAnsi="Verdana"/>
                <w:b/>
                <w:sz w:val="20"/>
              </w:rPr>
              <w:t xml:space="preserve"> złożenia wniosku</w:t>
            </w:r>
            <w:r w:rsidRPr="00AC2A99">
              <w:rPr>
                <w:rFonts w:ascii="Verdana" w:hAnsi="Verdana"/>
                <w:b/>
                <w:sz w:val="20"/>
              </w:rPr>
              <w:t>:</w:t>
            </w:r>
          </w:p>
          <w:p w14:paraId="231C4EDF" w14:textId="77777777" w:rsidR="00AB362C" w:rsidRPr="00AC2A99" w:rsidRDefault="00AB362C" w:rsidP="00BE6FFF">
            <w:pPr>
              <w:rPr>
                <w:rFonts w:ascii="Verdana" w:hAnsi="Verdana"/>
                <w:sz w:val="20"/>
              </w:rPr>
            </w:pPr>
          </w:p>
          <w:p w14:paraId="100A93A9" w14:textId="77777777" w:rsidR="008D79EE" w:rsidRPr="00AC2A99" w:rsidRDefault="00827F77" w:rsidP="005777BB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AC2A99">
              <w:rPr>
                <w:rFonts w:ascii="Tahoma" w:hAnsi="Tahoma" w:cs="Tahoma"/>
                <w:sz w:val="20"/>
              </w:rPr>
              <w:t>W</w:t>
            </w:r>
            <w:r w:rsidR="00526168" w:rsidRPr="00AC2A99">
              <w:rPr>
                <w:rFonts w:ascii="Tahoma" w:hAnsi="Tahoma" w:cs="Tahoma"/>
                <w:sz w:val="20"/>
              </w:rPr>
              <w:t>ypełni</w:t>
            </w:r>
            <w:r w:rsidRPr="00AC2A99">
              <w:rPr>
                <w:rFonts w:ascii="Tahoma" w:hAnsi="Tahoma" w:cs="Tahoma"/>
                <w:sz w:val="20"/>
              </w:rPr>
              <w:t>ony</w:t>
            </w:r>
            <w:r w:rsidR="00526168" w:rsidRPr="00AC2A99">
              <w:rPr>
                <w:rFonts w:ascii="Tahoma" w:hAnsi="Tahoma" w:cs="Tahoma"/>
                <w:sz w:val="20"/>
              </w:rPr>
              <w:t xml:space="preserve"> </w:t>
            </w:r>
            <w:r w:rsidR="00AB362C" w:rsidRPr="00AC2A99">
              <w:rPr>
                <w:rFonts w:ascii="Tahoma" w:hAnsi="Tahoma" w:cs="Tahoma"/>
                <w:sz w:val="20"/>
              </w:rPr>
              <w:t>formularz wniosku</w:t>
            </w:r>
            <w:r w:rsidR="006E217A" w:rsidRPr="00AC2A99">
              <w:rPr>
                <w:rFonts w:ascii="Tahoma" w:hAnsi="Tahoma" w:cs="Tahoma"/>
                <w:sz w:val="20"/>
              </w:rPr>
              <w:t xml:space="preserve"> o udostępnienie danych zgromadzonych w rejestrze publicznym, </w:t>
            </w:r>
            <w:r w:rsidR="00AE50D7" w:rsidRPr="00AC2A99">
              <w:rPr>
                <w:rFonts w:ascii="Tahoma" w:hAnsi="Tahoma" w:cs="Tahoma"/>
                <w:sz w:val="20"/>
              </w:rPr>
              <w:t>należy złożyć</w:t>
            </w:r>
            <w:r w:rsidR="00513561" w:rsidRPr="00AC2A99">
              <w:rPr>
                <w:rFonts w:ascii="Tahoma" w:hAnsi="Tahoma" w:cs="Tahoma"/>
                <w:sz w:val="20"/>
              </w:rPr>
              <w:t xml:space="preserve"> w formie </w:t>
            </w:r>
            <w:r w:rsidR="00BE379F" w:rsidRPr="00AC2A99">
              <w:rPr>
                <w:rFonts w:ascii="Tahoma" w:hAnsi="Tahoma" w:cs="Tahoma"/>
                <w:sz w:val="20"/>
              </w:rPr>
              <w:t xml:space="preserve">określonej w </w:t>
            </w:r>
            <w:r w:rsidR="00513561" w:rsidRPr="00AC2A99">
              <w:rPr>
                <w:rFonts w:ascii="Tahoma" w:hAnsi="Tahoma" w:cs="Tahoma"/>
                <w:sz w:val="20"/>
              </w:rPr>
              <w:t xml:space="preserve"> załącznik</w:t>
            </w:r>
            <w:r w:rsidR="00BE379F" w:rsidRPr="00AC2A99">
              <w:rPr>
                <w:rFonts w:ascii="Tahoma" w:hAnsi="Tahoma" w:cs="Tahoma"/>
                <w:sz w:val="20"/>
              </w:rPr>
              <w:t>u</w:t>
            </w:r>
            <w:r w:rsidR="00513561" w:rsidRPr="00AC2A99">
              <w:rPr>
                <w:rFonts w:ascii="Tahoma" w:hAnsi="Tahoma" w:cs="Tahoma"/>
                <w:sz w:val="20"/>
              </w:rPr>
              <w:t xml:space="preserve"> do </w:t>
            </w:r>
            <w:r w:rsidR="00AB362C" w:rsidRPr="00AC2A99">
              <w:rPr>
                <w:rFonts w:ascii="Tahoma" w:hAnsi="Tahoma" w:cs="Tahoma"/>
                <w:sz w:val="20"/>
              </w:rPr>
              <w:t>rozporządzenia Rady Ministrów z dnia 27.09.2005</w:t>
            </w:r>
            <w:r w:rsidR="00BE379F" w:rsidRPr="00AC2A99">
              <w:rPr>
                <w:rFonts w:ascii="Tahoma" w:hAnsi="Tahoma" w:cs="Tahoma"/>
                <w:sz w:val="20"/>
              </w:rPr>
              <w:t xml:space="preserve"> </w:t>
            </w:r>
            <w:r w:rsidR="00AB362C" w:rsidRPr="00AC2A99">
              <w:rPr>
                <w:rFonts w:ascii="Tahoma" w:hAnsi="Tahoma" w:cs="Tahoma"/>
                <w:sz w:val="20"/>
              </w:rPr>
              <w:t>r.</w:t>
            </w:r>
            <w:r w:rsidR="00287E86" w:rsidRPr="00AC2A99">
              <w:rPr>
                <w:rFonts w:ascii="Tahoma" w:hAnsi="Tahoma" w:cs="Tahoma"/>
                <w:sz w:val="20"/>
              </w:rPr>
              <w:t>,</w:t>
            </w:r>
            <w:r w:rsidR="005777BB" w:rsidRPr="00AC2A99">
              <w:rPr>
                <w:rFonts w:ascii="Tahoma" w:hAnsi="Tahoma" w:cs="Tahoma"/>
                <w:sz w:val="20"/>
              </w:rPr>
              <w:t xml:space="preserve"> </w:t>
            </w:r>
            <w:r w:rsidR="00287E86" w:rsidRPr="00AC2A99">
              <w:rPr>
                <w:rFonts w:ascii="Tahoma" w:hAnsi="Tahoma" w:cs="Tahoma"/>
                <w:sz w:val="20"/>
              </w:rPr>
              <w:br/>
            </w:r>
            <w:r w:rsidR="00AB362C" w:rsidRPr="00AC2A99">
              <w:rPr>
                <w:rFonts w:ascii="Tahoma" w:hAnsi="Tahoma" w:cs="Tahoma"/>
                <w:sz w:val="20"/>
              </w:rPr>
              <w:t>w sprawie sposobu, zakresu i trybu udostępniania danych zgromadzonych</w:t>
            </w:r>
            <w:r w:rsidR="00287E86" w:rsidRPr="00AC2A99">
              <w:rPr>
                <w:rFonts w:ascii="Tahoma" w:hAnsi="Tahoma" w:cs="Tahoma"/>
                <w:sz w:val="20"/>
              </w:rPr>
              <w:t xml:space="preserve"> </w:t>
            </w:r>
            <w:r w:rsidR="00AB362C" w:rsidRPr="00AC2A99">
              <w:rPr>
                <w:rFonts w:ascii="Tahoma" w:hAnsi="Tahoma" w:cs="Tahoma"/>
                <w:sz w:val="20"/>
              </w:rPr>
              <w:t>w rejestrze publicznym</w:t>
            </w:r>
            <w:r w:rsidR="008D79EE" w:rsidRPr="00AC2A99">
              <w:rPr>
                <w:rFonts w:ascii="Tahoma" w:hAnsi="Tahoma" w:cs="Tahoma"/>
                <w:sz w:val="20"/>
              </w:rPr>
              <w:t>.</w:t>
            </w:r>
          </w:p>
          <w:p w14:paraId="047F4466" w14:textId="53CC71B4" w:rsidR="00F82CF3" w:rsidRPr="00436408" w:rsidRDefault="005777BB" w:rsidP="00F82CF3">
            <w:pPr>
              <w:pStyle w:val="Tekstpodstawowy"/>
              <w:rPr>
                <w:rFonts w:ascii="Tahoma" w:hAnsi="Tahoma" w:cs="Tahoma"/>
                <w:b/>
                <w:bCs/>
              </w:rPr>
            </w:pPr>
            <w:r w:rsidRPr="00AC2A99">
              <w:rPr>
                <w:rFonts w:ascii="Tahoma" w:hAnsi="Tahoma" w:cs="Tahoma"/>
              </w:rPr>
              <w:t>Formularz wniosku można</w:t>
            </w:r>
            <w:r w:rsidR="00D46017" w:rsidRPr="00AC2A99">
              <w:rPr>
                <w:rFonts w:ascii="Tahoma" w:hAnsi="Tahoma" w:cs="Tahoma"/>
              </w:rPr>
              <w:t xml:space="preserve"> </w:t>
            </w:r>
            <w:r w:rsidR="004752E5">
              <w:rPr>
                <w:rFonts w:ascii="Tahoma" w:hAnsi="Tahoma" w:cs="Tahoma"/>
              </w:rPr>
              <w:t xml:space="preserve">pobrać </w:t>
            </w:r>
            <w:r w:rsidR="00F82CF3" w:rsidRPr="00436408">
              <w:rPr>
                <w:rFonts w:ascii="Tahoma" w:hAnsi="Tahoma" w:cs="Tahoma"/>
              </w:rPr>
              <w:t xml:space="preserve">w Starostwie Powiatowym w Brzesku, ul. Głowackiego 51, w Referacie Administracyjnych Postępowań Katastralnych (II piętro, pokój 208-211, 224),  lub </w:t>
            </w:r>
            <w:r w:rsidR="00F82CF3">
              <w:rPr>
                <w:rFonts w:ascii="Tahoma" w:hAnsi="Tahoma" w:cs="Tahoma"/>
              </w:rPr>
              <w:t xml:space="preserve"> </w:t>
            </w:r>
            <w:r w:rsidR="00F82CF3" w:rsidRPr="00436408">
              <w:rPr>
                <w:rFonts w:ascii="Tahoma" w:hAnsi="Tahoma" w:cs="Tahoma"/>
              </w:rPr>
              <w:t>ze strony internetowej:</w:t>
            </w:r>
          </w:p>
          <w:p w14:paraId="216FBBD9" w14:textId="77777777" w:rsidR="00F82CF3" w:rsidRPr="005C4D81" w:rsidRDefault="00F82CF3" w:rsidP="00F82CF3">
            <w:pPr>
              <w:numPr>
                <w:ilvl w:val="0"/>
                <w:numId w:val="40"/>
              </w:numPr>
              <w:tabs>
                <w:tab w:val="left" w:pos="-540"/>
              </w:tabs>
              <w:rPr>
                <w:rFonts w:ascii="Tahoma" w:hAnsi="Tahoma" w:cs="Tahoma"/>
                <w:sz w:val="20"/>
              </w:rPr>
            </w:pPr>
            <w:r w:rsidRPr="005C4D81">
              <w:rPr>
                <w:rFonts w:ascii="Tahoma" w:hAnsi="Tahoma" w:cs="Tahoma"/>
                <w:sz w:val="20"/>
              </w:rPr>
              <w:t xml:space="preserve">Biuletynu Informacji Publicznej Starostwa Powiatowego w Brzesku: </w:t>
            </w:r>
            <w:r w:rsidRPr="00867F3C">
              <w:rPr>
                <w:rFonts w:ascii="Tahoma" w:hAnsi="Tahoma" w:cs="Tahoma"/>
                <w:sz w:val="20"/>
              </w:rPr>
              <w:t>https://bip.malopolska.pl/spbrzesko</w:t>
            </w:r>
            <w:r w:rsidRPr="00C7029F">
              <w:rPr>
                <w:rFonts w:ascii="Tahoma" w:hAnsi="Tahoma" w:cs="Tahoma"/>
                <w:color w:val="FF0000"/>
                <w:sz w:val="20"/>
              </w:rPr>
              <w:t xml:space="preserve"> </w:t>
            </w:r>
          </w:p>
          <w:p w14:paraId="56862F8D" w14:textId="3FEC7636" w:rsidR="00F82CF3" w:rsidRPr="000624D0" w:rsidRDefault="00F82CF3" w:rsidP="00F82CF3">
            <w:pPr>
              <w:pStyle w:val="Akapitzlist"/>
              <w:numPr>
                <w:ilvl w:val="0"/>
                <w:numId w:val="40"/>
              </w:numPr>
              <w:rPr>
                <w:rFonts w:ascii="Tahoma" w:hAnsi="Tahoma" w:cs="Tahoma"/>
                <w:i/>
                <w:color w:val="000000"/>
                <w:sz w:val="20"/>
              </w:rPr>
            </w:pPr>
            <w:r w:rsidRPr="000624D0">
              <w:rPr>
                <w:rFonts w:ascii="Tahoma" w:hAnsi="Tahoma" w:cs="Tahoma"/>
                <w:color w:val="000000"/>
                <w:sz w:val="20"/>
              </w:rPr>
              <w:t>Starostwa Powiatowego w Brzesku</w:t>
            </w:r>
            <w:r w:rsidRPr="00867F3C">
              <w:rPr>
                <w:rFonts w:ascii="Tahoma" w:hAnsi="Tahoma" w:cs="Tahoma"/>
                <w:sz w:val="20"/>
              </w:rPr>
              <w:t>:</w:t>
            </w:r>
            <w:r>
              <w:t xml:space="preserve"> </w:t>
            </w:r>
            <w:hyperlink r:id="rId6" w:history="1">
              <w:r w:rsidRPr="00C21E76">
                <w:rPr>
                  <w:rStyle w:val="Hipercze"/>
                  <w:rFonts w:ascii="Tahoma" w:hAnsi="Tahoma" w:cs="Tahoma"/>
                  <w:i/>
                  <w:color w:val="auto"/>
                  <w:sz w:val="20"/>
                </w:rPr>
                <w:t>http://www.powiatbrzeski.pl</w:t>
              </w:r>
            </w:hyperlink>
            <w:r w:rsidRPr="00C21E76">
              <w:rPr>
                <w:rFonts w:ascii="Tahoma" w:hAnsi="Tahoma" w:cs="Tahoma"/>
                <w:i/>
                <w:sz w:val="20"/>
              </w:rPr>
              <w:t>,</w:t>
            </w:r>
            <w:r w:rsidRPr="00C21E76">
              <w:rPr>
                <w:rFonts w:ascii="Tahoma" w:hAnsi="Tahoma" w:cs="Tahoma"/>
                <w:sz w:val="20"/>
              </w:rPr>
              <w:t xml:space="preserve"> </w:t>
            </w:r>
            <w:r w:rsidRPr="00867F3C">
              <w:rPr>
                <w:rFonts w:ascii="Tahoma" w:hAnsi="Tahoma" w:cs="Tahoma"/>
                <w:sz w:val="20"/>
              </w:rPr>
              <w:t xml:space="preserve"> </w:t>
            </w:r>
          </w:p>
          <w:p w14:paraId="74DB0524" w14:textId="0B9312B2" w:rsidR="00F82CF3" w:rsidRPr="00F82CF3" w:rsidRDefault="00F82CF3" w:rsidP="00F82CF3">
            <w:pPr>
              <w:numPr>
                <w:ilvl w:val="0"/>
                <w:numId w:val="40"/>
              </w:numPr>
              <w:tabs>
                <w:tab w:val="left" w:pos="-540"/>
              </w:tabs>
              <w:jc w:val="both"/>
              <w:rPr>
                <w:rFonts w:ascii="Tahoma" w:hAnsi="Tahoma" w:cs="Tahoma"/>
                <w:color w:val="FF0000"/>
                <w:sz w:val="20"/>
              </w:rPr>
            </w:pPr>
            <w:r w:rsidRPr="000624D0">
              <w:rPr>
                <w:rFonts w:ascii="Tahoma" w:hAnsi="Tahoma" w:cs="Tahoma"/>
                <w:color w:val="000000"/>
                <w:sz w:val="20"/>
              </w:rPr>
              <w:t>Portal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u </w:t>
            </w:r>
            <w:r w:rsidRPr="000624D0">
              <w:rPr>
                <w:rFonts w:ascii="Tahoma" w:hAnsi="Tahoma" w:cs="Tahoma"/>
                <w:color w:val="000000"/>
                <w:sz w:val="20"/>
              </w:rPr>
              <w:t>geodezyjn</w:t>
            </w:r>
            <w:r>
              <w:rPr>
                <w:rFonts w:ascii="Tahoma" w:hAnsi="Tahoma" w:cs="Tahoma"/>
                <w:color w:val="000000"/>
                <w:sz w:val="20"/>
              </w:rPr>
              <w:t>ego</w:t>
            </w:r>
            <w:r w:rsidRPr="000624D0">
              <w:rPr>
                <w:rFonts w:ascii="Tahoma" w:hAnsi="Tahoma" w:cs="Tahoma"/>
                <w:color w:val="000000"/>
                <w:sz w:val="20"/>
              </w:rPr>
              <w:t xml:space="preserve"> Powiatu Brzeskiego </w:t>
            </w:r>
            <w:hyperlink r:id="rId7" w:history="1">
              <w:r w:rsidRPr="00F82CF3">
                <w:rPr>
                  <w:rStyle w:val="Hipercze"/>
                  <w:rFonts w:ascii="Tahoma" w:hAnsi="Tahoma" w:cs="Tahoma"/>
                  <w:color w:val="auto"/>
                  <w:sz w:val="20"/>
                </w:rPr>
                <w:t>https://geodezja.powiatbrzeski.pl/</w:t>
              </w:r>
            </w:hyperlink>
          </w:p>
          <w:p w14:paraId="393CDCA4" w14:textId="77777777" w:rsidR="00F82CF3" w:rsidRPr="00C7029F" w:rsidRDefault="00F82CF3" w:rsidP="00F82CF3">
            <w:pPr>
              <w:tabs>
                <w:tab w:val="left" w:pos="-540"/>
              </w:tabs>
              <w:ind w:left="720"/>
              <w:jc w:val="both"/>
              <w:rPr>
                <w:rFonts w:ascii="Tahoma" w:hAnsi="Tahoma" w:cs="Tahoma"/>
                <w:color w:val="FF0000"/>
                <w:sz w:val="20"/>
              </w:rPr>
            </w:pPr>
          </w:p>
          <w:p w14:paraId="52A598F2" w14:textId="346B79C5" w:rsidR="00894651" w:rsidRPr="00AC2A99" w:rsidRDefault="00894651" w:rsidP="00894651">
            <w:pPr>
              <w:tabs>
                <w:tab w:val="left" w:pos="-540"/>
              </w:tabs>
              <w:jc w:val="both"/>
              <w:rPr>
                <w:rFonts w:ascii="Tahoma" w:hAnsi="Tahoma" w:cs="Tahoma"/>
                <w:sz w:val="20"/>
              </w:rPr>
            </w:pPr>
            <w:r w:rsidRPr="00AC2A99">
              <w:rPr>
                <w:rFonts w:ascii="Tahoma" w:hAnsi="Tahoma" w:cs="Tahoma"/>
                <w:sz w:val="20"/>
              </w:rPr>
              <w:t>Wersja elektroniczna wzoru Wniosku jest udostępniona w załączniku do niniejszej procedury.</w:t>
            </w:r>
          </w:p>
          <w:p w14:paraId="1A2B541C" w14:textId="77777777" w:rsidR="00CD6DFB" w:rsidRPr="00AC2A99" w:rsidRDefault="00CD6DFB" w:rsidP="00894651">
            <w:pPr>
              <w:tabs>
                <w:tab w:val="left" w:pos="-540"/>
              </w:tabs>
              <w:jc w:val="both"/>
              <w:rPr>
                <w:rFonts w:ascii="Tahoma" w:hAnsi="Tahoma" w:cs="Tahoma"/>
                <w:sz w:val="20"/>
              </w:rPr>
            </w:pPr>
          </w:p>
          <w:p w14:paraId="35E95D2C" w14:textId="10675E8C" w:rsidR="005777BB" w:rsidRPr="004F34D4" w:rsidRDefault="005777BB" w:rsidP="005777BB">
            <w:pPr>
              <w:rPr>
                <w:rFonts w:ascii="Tahoma" w:hAnsi="Tahoma" w:cs="Tahoma"/>
                <w:b/>
                <w:sz w:val="20"/>
              </w:rPr>
            </w:pPr>
            <w:r w:rsidRPr="004F34D4">
              <w:rPr>
                <w:rFonts w:ascii="Tahoma" w:hAnsi="Tahoma" w:cs="Tahoma"/>
                <w:b/>
                <w:sz w:val="20"/>
              </w:rPr>
              <w:t xml:space="preserve">Formularz </w:t>
            </w:r>
            <w:r w:rsidR="005C4D81" w:rsidRPr="004F34D4">
              <w:rPr>
                <w:rFonts w:ascii="Tahoma" w:hAnsi="Tahoma" w:cs="Tahoma"/>
                <w:b/>
                <w:sz w:val="20"/>
              </w:rPr>
              <w:t xml:space="preserve">wniosku o udostępnienie danych zgromadzonych w rejestrze publicznym </w:t>
            </w:r>
            <w:r w:rsidRPr="004F34D4">
              <w:rPr>
                <w:rFonts w:ascii="Tahoma" w:hAnsi="Tahoma" w:cs="Tahoma"/>
                <w:b/>
                <w:sz w:val="20"/>
              </w:rPr>
              <w:t>dostępn</w:t>
            </w:r>
            <w:r w:rsidR="006831FC" w:rsidRPr="004F34D4">
              <w:rPr>
                <w:rFonts w:ascii="Tahoma" w:hAnsi="Tahoma" w:cs="Tahoma"/>
                <w:b/>
                <w:sz w:val="20"/>
              </w:rPr>
              <w:t xml:space="preserve">y jest </w:t>
            </w:r>
            <w:r w:rsidRPr="004F34D4">
              <w:rPr>
                <w:rFonts w:ascii="Tahoma" w:hAnsi="Tahoma" w:cs="Tahoma"/>
                <w:b/>
                <w:sz w:val="20"/>
              </w:rPr>
              <w:t xml:space="preserve"> w formie aktywnego odnośnika</w:t>
            </w:r>
            <w:r w:rsidR="00194BCC">
              <w:rPr>
                <w:rFonts w:ascii="Tahoma" w:hAnsi="Tahoma" w:cs="Tahoma"/>
                <w:b/>
                <w:sz w:val="20"/>
              </w:rPr>
              <w:t xml:space="preserve"> </w:t>
            </w:r>
            <w:r w:rsidRPr="00194BCC">
              <w:rPr>
                <w:rFonts w:ascii="Tahoma" w:hAnsi="Tahoma" w:cs="Tahoma"/>
                <w:b/>
                <w:sz w:val="20"/>
              </w:rPr>
              <w:t>GK</w:t>
            </w:r>
            <w:r w:rsidR="004231C8" w:rsidRPr="00194BCC">
              <w:rPr>
                <w:rFonts w:ascii="Tahoma" w:hAnsi="Tahoma" w:cs="Tahoma"/>
                <w:b/>
                <w:sz w:val="20"/>
              </w:rPr>
              <w:t>-</w:t>
            </w:r>
            <w:r w:rsidR="00194BCC" w:rsidRPr="00194BCC">
              <w:rPr>
                <w:rFonts w:ascii="Tahoma" w:hAnsi="Tahoma" w:cs="Tahoma"/>
                <w:b/>
                <w:sz w:val="20"/>
              </w:rPr>
              <w:t>3</w:t>
            </w:r>
          </w:p>
          <w:p w14:paraId="54A831FB" w14:textId="6BB8B96F" w:rsidR="00AB362C" w:rsidRPr="00AC2A99" w:rsidRDefault="00AB362C" w:rsidP="00AB362C">
            <w:pPr>
              <w:pStyle w:val="NormalnyWeb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AC2A99">
              <w:rPr>
                <w:rFonts w:ascii="Tahoma" w:hAnsi="Tahoma" w:cs="Tahoma"/>
                <w:b/>
                <w:sz w:val="20"/>
                <w:szCs w:val="20"/>
              </w:rPr>
              <w:t>Wniosek o udostępnienie danych zgromadzonych w rejestrze</w:t>
            </w:r>
            <w:r w:rsidR="00392EAD" w:rsidRPr="00AC2A99">
              <w:rPr>
                <w:rFonts w:ascii="Tahoma" w:hAnsi="Tahoma" w:cs="Tahoma"/>
                <w:b/>
                <w:sz w:val="20"/>
                <w:szCs w:val="20"/>
              </w:rPr>
              <w:t xml:space="preserve"> publicznym,</w:t>
            </w:r>
            <w:r w:rsidR="00287E86" w:rsidRPr="00AC2A9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AC2A99">
              <w:rPr>
                <w:rFonts w:ascii="Tahoma" w:hAnsi="Tahoma" w:cs="Tahoma"/>
                <w:b/>
                <w:sz w:val="20"/>
                <w:szCs w:val="20"/>
              </w:rPr>
              <w:t>zawiera:</w:t>
            </w:r>
          </w:p>
          <w:p w14:paraId="53925195" w14:textId="77777777" w:rsidR="00392EAD" w:rsidRPr="00AC2A99" w:rsidRDefault="00AB362C" w:rsidP="00B23A8F">
            <w:pPr>
              <w:pStyle w:val="NormalnyWeb"/>
              <w:numPr>
                <w:ilvl w:val="0"/>
                <w:numId w:val="38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2A99">
              <w:rPr>
                <w:rFonts w:ascii="Tahoma" w:hAnsi="Tahoma" w:cs="Tahoma"/>
                <w:sz w:val="20"/>
                <w:szCs w:val="20"/>
              </w:rPr>
              <w:t>nazwę podmiotu ubiegającego się o udostępnienie danych zgromadzonych w rejestrze i adres jego siedziby;</w:t>
            </w:r>
            <w:r w:rsidR="00392EAD" w:rsidRPr="00AC2A9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F50B472" w14:textId="77777777" w:rsidR="00392EAD" w:rsidRPr="00AC2A99" w:rsidRDefault="00AB362C" w:rsidP="00B23A8F">
            <w:pPr>
              <w:pStyle w:val="NormalnyWeb"/>
              <w:numPr>
                <w:ilvl w:val="0"/>
                <w:numId w:val="38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2A99">
              <w:rPr>
                <w:rFonts w:ascii="Tahoma" w:hAnsi="Tahoma" w:cs="Tahoma"/>
                <w:sz w:val="20"/>
                <w:szCs w:val="20"/>
              </w:rPr>
              <w:t xml:space="preserve"> nazwę podmiotu, do którego wniosek jest skierowany;</w:t>
            </w:r>
          </w:p>
          <w:p w14:paraId="462741CB" w14:textId="77777777" w:rsidR="00392EAD" w:rsidRPr="00AC2A99" w:rsidRDefault="00AB362C" w:rsidP="00B23A8F">
            <w:pPr>
              <w:pStyle w:val="NormalnyWeb"/>
              <w:numPr>
                <w:ilvl w:val="0"/>
                <w:numId w:val="38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2A99">
              <w:rPr>
                <w:rFonts w:ascii="Tahoma" w:hAnsi="Tahoma" w:cs="Tahoma"/>
                <w:sz w:val="20"/>
                <w:szCs w:val="20"/>
              </w:rPr>
              <w:t>określenie rejestru, w którym są zgromadzone dane, które mają być udostępnione;</w:t>
            </w:r>
          </w:p>
          <w:p w14:paraId="6B13F46A" w14:textId="77777777" w:rsidR="00392EAD" w:rsidRPr="00AC2A99" w:rsidRDefault="00392EAD" w:rsidP="00B23A8F">
            <w:pPr>
              <w:pStyle w:val="NormalnyWeb"/>
              <w:numPr>
                <w:ilvl w:val="0"/>
                <w:numId w:val="38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2A99">
              <w:rPr>
                <w:rFonts w:ascii="Tahoma" w:hAnsi="Tahoma" w:cs="Tahoma"/>
                <w:sz w:val="20"/>
                <w:szCs w:val="20"/>
              </w:rPr>
              <w:t>wskazanie zadania publicznego i podstawy prawnej jego realizacji przez podmiot ubiegający się o udostępnienie danych zgromadzonych w rejestrze, którego wykonanie wymaga udostępnienia tych danych;</w:t>
            </w:r>
          </w:p>
          <w:p w14:paraId="77948762" w14:textId="77777777" w:rsidR="00392EAD" w:rsidRPr="00AC2A99" w:rsidRDefault="00392EAD" w:rsidP="00B23A8F">
            <w:pPr>
              <w:pStyle w:val="NormalnyWeb"/>
              <w:numPr>
                <w:ilvl w:val="0"/>
                <w:numId w:val="38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2A99">
              <w:rPr>
                <w:rFonts w:ascii="Tahoma" w:hAnsi="Tahoma" w:cs="Tahoma"/>
                <w:sz w:val="20"/>
                <w:szCs w:val="20"/>
              </w:rPr>
              <w:t>oznaczenie zakresu żądanych danych i sposobu ich udostępniania;</w:t>
            </w:r>
          </w:p>
          <w:p w14:paraId="181AA4A1" w14:textId="77777777" w:rsidR="00392EAD" w:rsidRPr="00AC2A99" w:rsidRDefault="00392EAD" w:rsidP="00B23A8F">
            <w:pPr>
              <w:pStyle w:val="NormalnyWeb"/>
              <w:numPr>
                <w:ilvl w:val="0"/>
                <w:numId w:val="38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2A99">
              <w:rPr>
                <w:rFonts w:ascii="Tahoma" w:hAnsi="Tahoma" w:cs="Tahoma"/>
                <w:sz w:val="20"/>
                <w:szCs w:val="20"/>
              </w:rPr>
              <w:t>wskazanie okresu udostępniania danych;</w:t>
            </w:r>
          </w:p>
          <w:p w14:paraId="512A68DD" w14:textId="77777777" w:rsidR="008D79EE" w:rsidRPr="00AC2A99" w:rsidRDefault="00392EAD" w:rsidP="00B23A8F">
            <w:pPr>
              <w:pStyle w:val="NormalnyWeb"/>
              <w:numPr>
                <w:ilvl w:val="0"/>
                <w:numId w:val="38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2A99">
              <w:rPr>
                <w:rFonts w:ascii="Tahoma" w:hAnsi="Tahoma" w:cs="Tahoma"/>
                <w:sz w:val="20"/>
                <w:szCs w:val="20"/>
              </w:rPr>
              <w:t xml:space="preserve">zobowiązanie podmiotu ubiegającego się o udostępnienie danych zgromadzonych </w:t>
            </w:r>
            <w:r w:rsidR="008D79EE" w:rsidRPr="00AC2A99">
              <w:rPr>
                <w:rFonts w:ascii="Tahoma" w:hAnsi="Tahoma" w:cs="Tahoma"/>
                <w:sz w:val="20"/>
                <w:szCs w:val="20"/>
              </w:rPr>
              <w:br/>
            </w:r>
            <w:r w:rsidRPr="00AC2A99">
              <w:rPr>
                <w:rFonts w:ascii="Tahoma" w:hAnsi="Tahoma" w:cs="Tahoma"/>
                <w:sz w:val="20"/>
                <w:szCs w:val="20"/>
              </w:rPr>
              <w:t xml:space="preserve">w rejestrze do ich wykorzystania wyłącznie do realizacji zadania publicznego, o którym mowa </w:t>
            </w:r>
            <w:r w:rsidR="00EB4147" w:rsidRPr="00AC2A99">
              <w:rPr>
                <w:rFonts w:ascii="Tahoma" w:hAnsi="Tahoma" w:cs="Tahoma"/>
                <w:sz w:val="20"/>
                <w:szCs w:val="20"/>
              </w:rPr>
              <w:br/>
            </w:r>
            <w:r w:rsidRPr="00AC2A99">
              <w:rPr>
                <w:rFonts w:ascii="Tahoma" w:hAnsi="Tahoma" w:cs="Tahoma"/>
                <w:sz w:val="20"/>
                <w:szCs w:val="20"/>
              </w:rPr>
              <w:t>w pkt 4;</w:t>
            </w:r>
          </w:p>
          <w:p w14:paraId="6305BED9" w14:textId="77777777" w:rsidR="008D79EE" w:rsidRPr="00AC2A99" w:rsidRDefault="00887B66" w:rsidP="00B23A8F">
            <w:pPr>
              <w:pStyle w:val="NormalnyWeb"/>
              <w:numPr>
                <w:ilvl w:val="0"/>
                <w:numId w:val="38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2A99">
              <w:rPr>
                <w:rFonts w:ascii="Tahoma" w:hAnsi="Tahoma" w:cs="Tahoma"/>
                <w:sz w:val="20"/>
                <w:szCs w:val="20"/>
              </w:rPr>
              <w:t>o</w:t>
            </w:r>
            <w:r w:rsidR="008D79EE" w:rsidRPr="00AC2A99">
              <w:rPr>
                <w:rFonts w:ascii="Tahoma" w:hAnsi="Tahoma" w:cs="Tahoma"/>
                <w:sz w:val="20"/>
                <w:szCs w:val="20"/>
              </w:rPr>
              <w:t>świadczenie o spełnianiu przez podmiot ubiegający się o udostępnienie danych zgromadzonych w rejestrze warunków zabezpieczeń technicznych i organizacyjnych niezbędnych do uzyskania dostępu do tych danych;</w:t>
            </w:r>
          </w:p>
          <w:p w14:paraId="6E777F7E" w14:textId="77777777" w:rsidR="008D79EE" w:rsidRPr="00AC2A99" w:rsidRDefault="008D79EE" w:rsidP="00B23A8F">
            <w:pPr>
              <w:pStyle w:val="NormalnyWeb"/>
              <w:numPr>
                <w:ilvl w:val="0"/>
                <w:numId w:val="38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2A99">
              <w:rPr>
                <w:rFonts w:ascii="Tahoma" w:hAnsi="Tahoma" w:cs="Tahoma"/>
                <w:sz w:val="20"/>
                <w:szCs w:val="20"/>
              </w:rPr>
              <w:t>własnoręczny podpis albo weryfikowany przy pomocy kwalifikowanego certyfikatu bezpieczny podpis elektroniczny osoby reprezentującej podmiot ubiegający się o udostępnienie danych zgromadzonych w rejestrze publicznym.</w:t>
            </w:r>
          </w:p>
          <w:p w14:paraId="1F1AFE8F" w14:textId="77777777" w:rsidR="00991ED1" w:rsidRPr="00AC2A99" w:rsidRDefault="00513561" w:rsidP="00887B66">
            <w:pPr>
              <w:pStyle w:val="NormalnyWeb"/>
              <w:ind w:left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2A99">
              <w:rPr>
                <w:rFonts w:ascii="Tahoma" w:hAnsi="Tahoma" w:cs="Tahoma"/>
                <w:sz w:val="20"/>
                <w:szCs w:val="20"/>
              </w:rPr>
              <w:t>W przypadku stwierdzenia braków wniosku, kierownik jednostki organizacyjnej, w której jest prowadzony rejestr, wzywa wnioskodawcę do uzupełnienia w terminie 7 dni, od dnia doręczenia wezwania z pouczeniem, że nieusunięcie braków spowoduje pozostawienie wniosku bez rozpoznania.</w:t>
            </w:r>
          </w:p>
          <w:p w14:paraId="65B1A8C7" w14:textId="7D374F6D" w:rsidR="00AB362C" w:rsidRPr="00AC2A99" w:rsidRDefault="00513561" w:rsidP="00D155F0">
            <w:pPr>
              <w:pStyle w:val="NormalnyWeb"/>
              <w:ind w:left="142"/>
              <w:jc w:val="both"/>
              <w:rPr>
                <w:rFonts w:ascii="Arial" w:hAnsi="Arial"/>
                <w:sz w:val="20"/>
                <w:szCs w:val="20"/>
              </w:rPr>
            </w:pPr>
            <w:r w:rsidRPr="00AC2A9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91ED1" w14:paraId="0F319C35" w14:textId="77777777" w:rsidTr="00CB01A1">
        <w:trPr>
          <w:trHeight w:val="1274"/>
        </w:trPr>
        <w:tc>
          <w:tcPr>
            <w:tcW w:w="9781" w:type="dxa"/>
            <w:gridSpan w:val="2"/>
            <w:vAlign w:val="center"/>
          </w:tcPr>
          <w:p w14:paraId="3AE01928" w14:textId="090B5B7C" w:rsidR="003C163A" w:rsidRPr="005C4D81" w:rsidRDefault="006831FC" w:rsidP="00BE6FFF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I</w:t>
            </w:r>
            <w:r w:rsidR="00276D37">
              <w:rPr>
                <w:rFonts w:ascii="Tahoma" w:hAnsi="Tahoma" w:cs="Tahoma"/>
                <w:b/>
                <w:bCs/>
                <w:sz w:val="20"/>
              </w:rPr>
              <w:t>V</w:t>
            </w:r>
            <w:r w:rsidRPr="00B23CB8">
              <w:rPr>
                <w:rFonts w:ascii="Tahoma" w:hAnsi="Tahoma" w:cs="Tahoma"/>
                <w:b/>
                <w:bCs/>
                <w:sz w:val="20"/>
              </w:rPr>
              <w:t xml:space="preserve">. </w:t>
            </w:r>
            <w:r w:rsidR="00B23CB8" w:rsidRPr="005C4D81">
              <w:rPr>
                <w:rFonts w:ascii="Tahoma" w:hAnsi="Tahoma" w:cs="Tahoma"/>
                <w:b/>
                <w:bCs/>
                <w:sz w:val="20"/>
              </w:rPr>
              <w:t xml:space="preserve">Format i  sposób  </w:t>
            </w:r>
            <w:r w:rsidR="00991ED1" w:rsidRPr="005C4D81">
              <w:rPr>
                <w:rFonts w:ascii="Tahoma" w:hAnsi="Tahoma" w:cs="Tahoma"/>
                <w:b/>
                <w:bCs/>
                <w:sz w:val="20"/>
              </w:rPr>
              <w:t>udostępnienia</w:t>
            </w:r>
            <w:r w:rsidRPr="005C4D81">
              <w:rPr>
                <w:rFonts w:ascii="Tahoma" w:hAnsi="Tahoma" w:cs="Tahoma"/>
                <w:b/>
                <w:bCs/>
                <w:sz w:val="20"/>
              </w:rPr>
              <w:t>:</w:t>
            </w:r>
          </w:p>
          <w:p w14:paraId="4AEEA151" w14:textId="77777777" w:rsidR="00B23CB8" w:rsidRPr="005C4D81" w:rsidRDefault="00B23CB8" w:rsidP="00BE6FFF">
            <w:pPr>
              <w:rPr>
                <w:rFonts w:ascii="Tahoma" w:hAnsi="Tahoma" w:cs="Tahoma"/>
                <w:b/>
                <w:bCs/>
                <w:sz w:val="20"/>
              </w:rPr>
            </w:pPr>
          </w:p>
          <w:p w14:paraId="6A0A7804" w14:textId="40EF7CA9" w:rsidR="003C163A" w:rsidRPr="005C4D81" w:rsidRDefault="00643242" w:rsidP="00643242">
            <w:pPr>
              <w:pStyle w:val="Akapitzlist"/>
              <w:numPr>
                <w:ilvl w:val="0"/>
                <w:numId w:val="28"/>
              </w:numPr>
              <w:rPr>
                <w:rFonts w:ascii="Tahoma" w:hAnsi="Tahoma" w:cs="Tahoma"/>
                <w:sz w:val="20"/>
              </w:rPr>
            </w:pPr>
            <w:r w:rsidRPr="005C4D81">
              <w:rPr>
                <w:rFonts w:ascii="Tahoma" w:hAnsi="Tahoma" w:cs="Tahoma"/>
                <w:sz w:val="20"/>
              </w:rPr>
              <w:t>d</w:t>
            </w:r>
            <w:r w:rsidR="003C163A" w:rsidRPr="005C4D81">
              <w:rPr>
                <w:rFonts w:ascii="Tahoma" w:hAnsi="Tahoma" w:cs="Tahoma"/>
                <w:sz w:val="20"/>
              </w:rPr>
              <w:t>ane udostępniane s</w:t>
            </w:r>
            <w:r w:rsidR="006831FC" w:rsidRPr="005C4D81">
              <w:rPr>
                <w:rFonts w:ascii="Tahoma" w:hAnsi="Tahoma" w:cs="Tahoma"/>
                <w:sz w:val="20"/>
              </w:rPr>
              <w:t>ą</w:t>
            </w:r>
            <w:r w:rsidR="003C163A" w:rsidRPr="005C4D81">
              <w:rPr>
                <w:rFonts w:ascii="Tahoma" w:hAnsi="Tahoma" w:cs="Tahoma"/>
                <w:sz w:val="20"/>
              </w:rPr>
              <w:t xml:space="preserve">  w formie</w:t>
            </w:r>
            <w:r w:rsidR="005C4D81" w:rsidRPr="005C4D81">
              <w:rPr>
                <w:rFonts w:ascii="Tahoma" w:hAnsi="Tahoma" w:cs="Tahoma"/>
                <w:sz w:val="20"/>
              </w:rPr>
              <w:t xml:space="preserve"> </w:t>
            </w:r>
            <w:r w:rsidR="006831FC" w:rsidRPr="005C4D81">
              <w:rPr>
                <w:rFonts w:ascii="Tahoma" w:hAnsi="Tahoma" w:cs="Tahoma"/>
                <w:sz w:val="20"/>
              </w:rPr>
              <w:t xml:space="preserve">GML, </w:t>
            </w:r>
          </w:p>
          <w:p w14:paraId="5839E6FF" w14:textId="7F5DD5D3" w:rsidR="00643242" w:rsidRPr="005C4D81" w:rsidRDefault="00643242" w:rsidP="00643242">
            <w:pPr>
              <w:pStyle w:val="Akapitzlist"/>
              <w:numPr>
                <w:ilvl w:val="0"/>
                <w:numId w:val="28"/>
              </w:numPr>
              <w:rPr>
                <w:rFonts w:ascii="Tahoma" w:hAnsi="Tahoma" w:cs="Tahoma"/>
                <w:sz w:val="20"/>
              </w:rPr>
            </w:pPr>
            <w:r w:rsidRPr="005C4D81">
              <w:rPr>
                <w:rFonts w:ascii="Tahoma" w:hAnsi="Tahoma" w:cs="Tahoma"/>
                <w:sz w:val="20"/>
              </w:rPr>
              <w:t xml:space="preserve">z wykorzystaniem elektronicznej skrzynki podawczej </w:t>
            </w:r>
            <w:proofErr w:type="spellStart"/>
            <w:r w:rsidRPr="005C4D81">
              <w:rPr>
                <w:rFonts w:ascii="Tahoma" w:hAnsi="Tahoma" w:cs="Tahoma"/>
                <w:sz w:val="20"/>
              </w:rPr>
              <w:t>ePUAP</w:t>
            </w:r>
            <w:proofErr w:type="spellEnd"/>
            <w:r w:rsidRPr="005C4D81">
              <w:rPr>
                <w:rFonts w:ascii="Tahoma" w:hAnsi="Tahoma" w:cs="Tahoma"/>
                <w:sz w:val="20"/>
              </w:rPr>
              <w:t>, serwera FTP</w:t>
            </w:r>
            <w:r w:rsidR="004F34D4">
              <w:rPr>
                <w:rFonts w:ascii="Tahoma" w:hAnsi="Tahoma" w:cs="Tahoma"/>
                <w:sz w:val="20"/>
              </w:rPr>
              <w:t xml:space="preserve"> </w:t>
            </w:r>
            <w:r w:rsidRPr="005C4D81">
              <w:rPr>
                <w:rFonts w:ascii="Tahoma" w:hAnsi="Tahoma" w:cs="Tahoma"/>
                <w:sz w:val="20"/>
              </w:rPr>
              <w:t>sieciowych usług udostępniania.</w:t>
            </w:r>
          </w:p>
          <w:p w14:paraId="62F29456" w14:textId="75F1B034" w:rsidR="003C163A" w:rsidRPr="00643242" w:rsidRDefault="003C163A" w:rsidP="00643242">
            <w:pPr>
              <w:pStyle w:val="Akapitzlist"/>
              <w:spacing w:before="100" w:beforeAutospacing="1" w:after="100" w:afterAutospacing="1"/>
              <w:ind w:left="1080"/>
              <w:rPr>
                <w:rFonts w:ascii="Verdana" w:hAnsi="Verdana"/>
                <w:b/>
                <w:bCs/>
              </w:rPr>
            </w:pPr>
          </w:p>
        </w:tc>
      </w:tr>
      <w:tr w:rsidR="00AB362C" w14:paraId="7EE60122" w14:textId="77777777" w:rsidTr="00CB01A1">
        <w:tc>
          <w:tcPr>
            <w:tcW w:w="9781" w:type="dxa"/>
            <w:gridSpan w:val="2"/>
            <w:vAlign w:val="center"/>
          </w:tcPr>
          <w:p w14:paraId="29BEC118" w14:textId="13C15640" w:rsidR="00AB362C" w:rsidRPr="00527E7D" w:rsidRDefault="006831FC" w:rsidP="00BE6FFF">
            <w:pPr>
              <w:pStyle w:val="Tekstprzypisukocowego"/>
              <w:jc w:val="both"/>
              <w:rPr>
                <w:rFonts w:ascii="Verdana" w:hAnsi="Verdana"/>
                <w:b/>
              </w:rPr>
            </w:pPr>
            <w:r w:rsidRPr="00527E7D">
              <w:rPr>
                <w:rFonts w:ascii="Verdana" w:hAnsi="Verdana"/>
                <w:b/>
                <w:bCs/>
              </w:rPr>
              <w:t>V</w:t>
            </w:r>
            <w:r w:rsidR="00AB362C" w:rsidRPr="00527E7D">
              <w:rPr>
                <w:rFonts w:ascii="Verdana" w:hAnsi="Verdana"/>
              </w:rPr>
              <w:t xml:space="preserve">. </w:t>
            </w:r>
            <w:r w:rsidR="00EB4147" w:rsidRPr="00527E7D">
              <w:rPr>
                <w:rFonts w:ascii="Verdana" w:hAnsi="Verdana"/>
                <w:b/>
              </w:rPr>
              <w:t>Opłaty</w:t>
            </w:r>
            <w:r w:rsidR="00AB362C" w:rsidRPr="00527E7D">
              <w:rPr>
                <w:rFonts w:ascii="Verdana" w:hAnsi="Verdana"/>
                <w:b/>
              </w:rPr>
              <w:t>:</w:t>
            </w:r>
          </w:p>
          <w:p w14:paraId="76FA6447" w14:textId="34A01025" w:rsidR="00AB362C" w:rsidRPr="005D3F93" w:rsidRDefault="00894651" w:rsidP="005C4D81">
            <w:pPr>
              <w:pStyle w:val="Tekstprzypisukocowego"/>
              <w:jc w:val="both"/>
            </w:pPr>
            <w:r>
              <w:rPr>
                <w:rFonts w:ascii="Tahoma" w:hAnsi="Tahoma" w:cs="Tahoma"/>
              </w:rPr>
              <w:t xml:space="preserve">         </w:t>
            </w:r>
            <w:r w:rsidRPr="00E30B68">
              <w:rPr>
                <w:rFonts w:ascii="Tahoma" w:hAnsi="Tahoma" w:cs="Tahoma"/>
              </w:rPr>
              <w:t xml:space="preserve">Nie podlega opłatom. </w:t>
            </w:r>
            <w:r w:rsidRPr="00894651">
              <w:rPr>
                <w:rFonts w:ascii="Tahoma" w:hAnsi="Tahoma" w:cs="Tahoma"/>
                <w:color w:val="FF0000"/>
              </w:rPr>
              <w:t xml:space="preserve"> </w:t>
            </w:r>
          </w:p>
        </w:tc>
      </w:tr>
      <w:tr w:rsidR="00AB362C" w14:paraId="1E940E66" w14:textId="77777777" w:rsidTr="00CB01A1">
        <w:tc>
          <w:tcPr>
            <w:tcW w:w="9781" w:type="dxa"/>
            <w:gridSpan w:val="2"/>
            <w:vAlign w:val="center"/>
          </w:tcPr>
          <w:p w14:paraId="6639134E" w14:textId="4ECFA416" w:rsidR="00CD6DFB" w:rsidRPr="00527E7D" w:rsidRDefault="00AB362C" w:rsidP="00CD6DFB">
            <w:pPr>
              <w:rPr>
                <w:rFonts w:ascii="Verdana" w:hAnsi="Verdana"/>
                <w:b/>
                <w:sz w:val="20"/>
              </w:rPr>
            </w:pPr>
            <w:r w:rsidRPr="00527E7D">
              <w:rPr>
                <w:rFonts w:ascii="Verdana" w:hAnsi="Verdana"/>
                <w:b/>
                <w:bCs/>
                <w:sz w:val="20"/>
              </w:rPr>
              <w:t>V</w:t>
            </w:r>
            <w:r w:rsidR="00276D37" w:rsidRPr="00527E7D">
              <w:rPr>
                <w:rFonts w:ascii="Verdana" w:hAnsi="Verdana"/>
                <w:b/>
                <w:bCs/>
                <w:sz w:val="20"/>
              </w:rPr>
              <w:t>I</w:t>
            </w:r>
            <w:r w:rsidR="00CD6DFB" w:rsidRPr="00527E7D">
              <w:rPr>
                <w:rFonts w:ascii="Verdana" w:hAnsi="Verdana"/>
                <w:b/>
                <w:bCs/>
                <w:sz w:val="20"/>
              </w:rPr>
              <w:t>.</w:t>
            </w:r>
            <w:r w:rsidR="00CD6DFB" w:rsidRPr="00527E7D">
              <w:rPr>
                <w:rFonts w:ascii="Verdana" w:hAnsi="Verdana"/>
                <w:b/>
                <w:sz w:val="20"/>
              </w:rPr>
              <w:t xml:space="preserve"> Tryb odwoławczy:</w:t>
            </w:r>
          </w:p>
          <w:p w14:paraId="617291B8" w14:textId="77777777" w:rsidR="00CD6DFB" w:rsidRPr="00E30B68" w:rsidRDefault="00CD6DFB" w:rsidP="00CD6D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E30B68">
              <w:rPr>
                <w:rFonts w:ascii="Tahoma" w:hAnsi="Tahoma" w:cs="Tahoma"/>
                <w:sz w:val="20"/>
              </w:rPr>
              <w:t>Odmowa  udostępnienia danych zgromadzonych w rejestrze publicznym następuje w formie decyzji.</w:t>
            </w:r>
          </w:p>
          <w:p w14:paraId="034D1EC8" w14:textId="7B981D60" w:rsidR="00CD6DFB" w:rsidRPr="00975B90" w:rsidRDefault="00CD6DFB" w:rsidP="00CD6DF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20"/>
              </w:rPr>
            </w:pPr>
            <w:r w:rsidRPr="00E30B68">
              <w:rPr>
                <w:rFonts w:ascii="Tahoma" w:hAnsi="Tahoma" w:cs="Tahoma"/>
                <w:sz w:val="20"/>
              </w:rPr>
              <w:lastRenderedPageBreak/>
              <w:t>Od  decyzji służy stronom prawo wniesienia odwołania do  Małopolskiego Wojewódzkiego Inspektora Nadzoru Geodezyjnego i Kartograficznego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E30B68">
              <w:rPr>
                <w:rFonts w:ascii="Tahoma" w:hAnsi="Tahoma" w:cs="Tahoma"/>
                <w:sz w:val="20"/>
              </w:rPr>
              <w:t xml:space="preserve">w Krakowie, za pośrednictwem Starosty Brzeskiego, </w:t>
            </w:r>
            <w:r w:rsidR="005C4D81">
              <w:rPr>
                <w:rFonts w:ascii="Tahoma" w:hAnsi="Tahoma" w:cs="Tahoma"/>
                <w:sz w:val="20"/>
              </w:rPr>
              <w:br/>
            </w:r>
            <w:r w:rsidRPr="00E30B68">
              <w:rPr>
                <w:rFonts w:ascii="Tahoma" w:hAnsi="Tahoma" w:cs="Tahoma"/>
                <w:sz w:val="20"/>
              </w:rPr>
              <w:t>w terminie 14-tu dni, licząc od daty doręczenia decyzji.</w:t>
            </w:r>
          </w:p>
          <w:p w14:paraId="26762C73" w14:textId="36A6840F" w:rsidR="00AB362C" w:rsidRDefault="00AB362C" w:rsidP="00CD6DFB">
            <w:pPr>
              <w:pStyle w:val="Tekstprzypisukocowego"/>
              <w:jc w:val="both"/>
              <w:rPr>
                <w:rFonts w:ascii="Verdana" w:hAnsi="Verdana"/>
              </w:rPr>
            </w:pPr>
          </w:p>
        </w:tc>
      </w:tr>
      <w:tr w:rsidR="00AB362C" w14:paraId="5932DA08" w14:textId="77777777" w:rsidTr="00CB01A1">
        <w:trPr>
          <w:trHeight w:val="806"/>
        </w:trPr>
        <w:tc>
          <w:tcPr>
            <w:tcW w:w="9781" w:type="dxa"/>
            <w:gridSpan w:val="2"/>
            <w:vAlign w:val="center"/>
          </w:tcPr>
          <w:p w14:paraId="4EEF4DD8" w14:textId="77777777" w:rsidR="00D155F0" w:rsidRPr="00527E7D" w:rsidRDefault="00D155F0" w:rsidP="005C4D81">
            <w:pPr>
              <w:rPr>
                <w:rFonts w:ascii="Tahoma" w:hAnsi="Tahoma" w:cs="Tahoma"/>
                <w:b/>
                <w:sz w:val="20"/>
              </w:rPr>
            </w:pPr>
            <w:r w:rsidRPr="00527E7D">
              <w:rPr>
                <w:rFonts w:ascii="Tahoma" w:hAnsi="Tahoma" w:cs="Tahoma"/>
                <w:b/>
                <w:bCs/>
                <w:sz w:val="20"/>
              </w:rPr>
              <w:lastRenderedPageBreak/>
              <w:t>VII.</w:t>
            </w:r>
            <w:r w:rsidRPr="00527E7D">
              <w:rPr>
                <w:rFonts w:ascii="Tahoma" w:hAnsi="Tahoma" w:cs="Tahoma"/>
                <w:sz w:val="20"/>
              </w:rPr>
              <w:t xml:space="preserve"> </w:t>
            </w:r>
            <w:r w:rsidRPr="00527E7D">
              <w:rPr>
                <w:rFonts w:ascii="Tahoma" w:hAnsi="Tahoma" w:cs="Tahoma"/>
                <w:b/>
                <w:bCs/>
                <w:sz w:val="20"/>
              </w:rPr>
              <w:t>Ogólne informacje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udostępnianych danych. </w:t>
            </w:r>
          </w:p>
          <w:p w14:paraId="4D8A2685" w14:textId="77777777" w:rsidR="00D155F0" w:rsidRPr="00D57DA4" w:rsidRDefault="00D155F0" w:rsidP="005C4D8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ahoma" w:hAnsi="Tahoma" w:cs="Tahoma"/>
                <w:sz w:val="20"/>
              </w:rPr>
            </w:pPr>
            <w:r w:rsidRPr="00D57DA4">
              <w:rPr>
                <w:rFonts w:ascii="Tahoma" w:hAnsi="Tahoma" w:cs="Tahoma"/>
                <w:sz w:val="20"/>
              </w:rPr>
              <w:t>Wniosek musi dotyczyć danych</w:t>
            </w:r>
            <w:r w:rsidRPr="00D57DA4">
              <w:rPr>
                <w:rFonts w:ascii="Tahoma" w:hAnsi="Tahoma" w:cs="Tahoma"/>
                <w:bCs/>
                <w:sz w:val="20"/>
              </w:rPr>
              <w:t xml:space="preserve"> objętych infrastrukturą danych</w:t>
            </w:r>
            <w:r w:rsidRPr="00D57DA4">
              <w:rPr>
                <w:rFonts w:ascii="Tahoma" w:hAnsi="Tahoma" w:cs="Tahoma"/>
                <w:sz w:val="20"/>
              </w:rPr>
              <w:t xml:space="preserve"> </w:t>
            </w:r>
            <w:r w:rsidRPr="00D57DA4">
              <w:rPr>
                <w:rFonts w:ascii="Tahoma" w:hAnsi="Tahoma" w:cs="Tahoma"/>
                <w:bCs/>
                <w:sz w:val="20"/>
              </w:rPr>
              <w:t>przestrzennych</w:t>
            </w:r>
            <w:r w:rsidRPr="00D57DA4">
              <w:rPr>
                <w:rFonts w:ascii="Tahoma" w:hAnsi="Tahoma" w:cs="Tahoma"/>
                <w:sz w:val="20"/>
              </w:rPr>
              <w:t xml:space="preserve">. </w:t>
            </w:r>
          </w:p>
          <w:p w14:paraId="47F487FE" w14:textId="77777777" w:rsidR="00D155F0" w:rsidRPr="00E30B68" w:rsidRDefault="00D155F0" w:rsidP="005C4D8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ahoma" w:hAnsi="Tahoma" w:cs="Tahoma"/>
                <w:b/>
                <w:i/>
                <w:sz w:val="20"/>
              </w:rPr>
            </w:pPr>
            <w:r w:rsidRPr="00D57DA4">
              <w:rPr>
                <w:rFonts w:ascii="Tahoma" w:hAnsi="Tahoma" w:cs="Tahoma"/>
                <w:sz w:val="20"/>
              </w:rPr>
              <w:t xml:space="preserve">Wnioskodawcą </w:t>
            </w:r>
            <w:r w:rsidRPr="00011925">
              <w:rPr>
                <w:rFonts w:ascii="Tahoma" w:hAnsi="Tahoma" w:cs="Tahoma"/>
                <w:bCs/>
                <w:sz w:val="20"/>
              </w:rPr>
              <w:t xml:space="preserve">musi być </w:t>
            </w:r>
            <w:r w:rsidRPr="00E30B68">
              <w:rPr>
                <w:rFonts w:ascii="Tahoma" w:hAnsi="Tahoma" w:cs="Tahoma"/>
                <w:bCs/>
                <w:sz w:val="20"/>
              </w:rPr>
              <w:t>organ administracji publicznej</w:t>
            </w:r>
            <w:r w:rsidRPr="00E30B68">
              <w:rPr>
                <w:rFonts w:ascii="Tahoma" w:hAnsi="Tahoma" w:cs="Tahoma"/>
                <w:sz w:val="20"/>
              </w:rPr>
              <w:t xml:space="preserve"> lub podmiot</w:t>
            </w:r>
            <w:r w:rsidRPr="00011925">
              <w:rPr>
                <w:rFonts w:ascii="Tahoma" w:hAnsi="Tahoma" w:cs="Tahoma"/>
                <w:b/>
                <w:sz w:val="20"/>
              </w:rPr>
              <w:t xml:space="preserve"> </w:t>
            </w:r>
            <w:r w:rsidRPr="00D57DA4">
              <w:rPr>
                <w:rFonts w:ascii="Tahoma" w:hAnsi="Tahoma" w:cs="Tahoma"/>
                <w:sz w:val="20"/>
              </w:rPr>
              <w:t>któremu zlecono lub powierzono realizację zadania publicznego</w:t>
            </w:r>
            <w:r>
              <w:rPr>
                <w:rFonts w:ascii="Tahoma" w:hAnsi="Tahoma" w:cs="Tahoma"/>
                <w:sz w:val="20"/>
              </w:rPr>
              <w:t>.</w:t>
            </w:r>
          </w:p>
          <w:p w14:paraId="0B1206A6" w14:textId="77777777" w:rsidR="00D155F0" w:rsidRPr="00F71F26" w:rsidRDefault="00D155F0" w:rsidP="005C4D8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F71F26">
              <w:rPr>
                <w:rFonts w:ascii="Tahoma" w:hAnsi="Tahoma" w:cs="Tahoma"/>
                <w:b/>
                <w:bCs/>
                <w:sz w:val="20"/>
              </w:rPr>
              <w:t xml:space="preserve">Wniosek musi wskazywać cel publiczny, przy realizacji którego niezbędne jest posiadanie wnioskowanych danych, co oznacza, że musi zostać podany przepis prawa, z którego wynika wykonywane zadanie.  </w:t>
            </w:r>
          </w:p>
          <w:p w14:paraId="4D95CCF2" w14:textId="77777777" w:rsidR="00D155F0" w:rsidRDefault="00D155F0" w:rsidP="005C4D81">
            <w:pPr>
              <w:pStyle w:val="Akapitzlist"/>
              <w:numPr>
                <w:ilvl w:val="0"/>
                <w:numId w:val="15"/>
              </w:numPr>
              <w:spacing w:before="100" w:beforeAutospacing="1" w:after="100" w:afterAutospacing="1"/>
              <w:jc w:val="both"/>
              <w:rPr>
                <w:rFonts w:ascii="Tahoma" w:hAnsi="Tahoma" w:cs="Tahoma"/>
                <w:sz w:val="20"/>
              </w:rPr>
            </w:pPr>
            <w:r w:rsidRPr="00011925">
              <w:rPr>
                <w:rFonts w:ascii="Tahoma" w:hAnsi="Tahoma" w:cs="Tahoma"/>
                <w:sz w:val="20"/>
              </w:rPr>
              <w:t xml:space="preserve">Wniosek musi zawierać </w:t>
            </w:r>
            <w:r w:rsidRPr="00011925">
              <w:rPr>
                <w:rFonts w:ascii="Tahoma" w:hAnsi="Tahoma" w:cs="Tahoma"/>
                <w:bCs/>
                <w:sz w:val="20"/>
              </w:rPr>
              <w:t xml:space="preserve">wszystkie </w:t>
            </w:r>
            <w:r w:rsidRPr="00011925">
              <w:rPr>
                <w:rFonts w:ascii="Tahoma" w:hAnsi="Tahoma" w:cs="Tahoma"/>
                <w:sz w:val="20"/>
              </w:rPr>
              <w:t>elementy</w:t>
            </w:r>
            <w:r w:rsidRPr="00D57DA4">
              <w:rPr>
                <w:rFonts w:ascii="Tahoma" w:hAnsi="Tahoma" w:cs="Tahoma"/>
                <w:sz w:val="20"/>
              </w:rPr>
              <w:t xml:space="preserve"> wymienione w Rozporządzeniu w sprawie </w:t>
            </w:r>
            <w:r>
              <w:rPr>
                <w:rFonts w:ascii="Tahoma" w:hAnsi="Tahoma" w:cs="Tahoma"/>
                <w:sz w:val="20"/>
              </w:rPr>
              <w:t>s</w:t>
            </w:r>
            <w:r w:rsidRPr="00D57DA4">
              <w:rPr>
                <w:rFonts w:ascii="Tahoma" w:hAnsi="Tahoma" w:cs="Tahoma"/>
                <w:sz w:val="20"/>
              </w:rPr>
              <w:t>posobu, zakresu i trybu udostępniania danych zgromadzonych w rejestrze publicznym.</w:t>
            </w:r>
          </w:p>
          <w:p w14:paraId="06E43410" w14:textId="77777777" w:rsidR="00D155F0" w:rsidRPr="00CF692A" w:rsidRDefault="00D155F0" w:rsidP="005C4D81">
            <w:pPr>
              <w:pStyle w:val="Akapitzlist"/>
              <w:numPr>
                <w:ilvl w:val="0"/>
                <w:numId w:val="15"/>
              </w:numPr>
              <w:jc w:val="both"/>
              <w:rPr>
                <w:sz w:val="20"/>
              </w:rPr>
            </w:pPr>
            <w:r w:rsidRPr="00827F77">
              <w:rPr>
                <w:rFonts w:ascii="Tahoma" w:hAnsi="Tahoma" w:cs="Tahoma"/>
                <w:sz w:val="20"/>
              </w:rPr>
              <w:t>Podmiot, któremu udostępniono dane, jest zobowiązany do ich zabezpieczenia przed dostępem osób nieupoważnionych lub nieuprawnioną zmianą ich zawartości oraz przed ich wykorzystaniem niezgodnym z celem, dla którego zostały uzyskane, odpowiada za bezpieczeństwo i integralność uzyskanych danych. W związku z tym podmiot ten jest zobowiązany posiadać zabezpieczenia techniczne i organizacyjne gwarantujące ochronę udostępnionych danych.</w:t>
            </w:r>
          </w:p>
          <w:p w14:paraId="7BADFC9C" w14:textId="77777777" w:rsidR="00D155F0" w:rsidRPr="00CF692A" w:rsidRDefault="00D155F0" w:rsidP="005C4D81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Tahoma" w:hAnsi="Tahoma" w:cs="Tahoma"/>
                <w:sz w:val="20"/>
              </w:rPr>
            </w:pPr>
            <w:r w:rsidRPr="00CF692A">
              <w:rPr>
                <w:rFonts w:ascii="Tahoma" w:hAnsi="Tahoma" w:cs="Tahoma"/>
                <w:sz w:val="20"/>
              </w:rPr>
              <w:t>Dane, powinny być udostępniane za pomocą środków komunikacji elektronicznej i mogą być wykorzystane wyłącznie do realizacji zadań publicznych.</w:t>
            </w:r>
          </w:p>
          <w:p w14:paraId="5CC0F2B8" w14:textId="77777777" w:rsidR="00D155F0" w:rsidRPr="00CF692A" w:rsidRDefault="00D155F0" w:rsidP="005C4D81">
            <w:pPr>
              <w:pStyle w:val="Akapitzlist"/>
              <w:jc w:val="both"/>
              <w:rPr>
                <w:rFonts w:ascii="Tahoma" w:hAnsi="Tahoma" w:cs="Tahoma"/>
                <w:sz w:val="20"/>
              </w:rPr>
            </w:pPr>
          </w:p>
          <w:p w14:paraId="4CC70C17" w14:textId="42D07F85" w:rsidR="00D155F0" w:rsidRPr="005C4D81" w:rsidRDefault="00D155F0" w:rsidP="002939A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C4D81">
              <w:rPr>
                <w:rFonts w:ascii="Tahoma" w:hAnsi="Tahoma" w:cs="Tahoma"/>
                <w:sz w:val="18"/>
                <w:szCs w:val="18"/>
              </w:rPr>
              <w:t>Wnioskodawca otrzymuje licencję określającą zakres uprawnień  licencjobiorcy. W związku z tym, należy wskazać, że kto udostępnia materiały zasobu geodezyjnego  wbrew postanowieniom licencji lub je wykorzystuje niezgodnie z jej warunkami, stosownie do art. 48a</w:t>
            </w:r>
            <w:r w:rsidR="002939A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C4D81">
              <w:rPr>
                <w:rFonts w:ascii="Tahoma" w:hAnsi="Tahoma" w:cs="Tahoma"/>
                <w:sz w:val="18"/>
                <w:szCs w:val="18"/>
              </w:rPr>
              <w:t xml:space="preserve"> ust. 1 ustawy Prawo geodezyjne i kartograficzne, podlega karze pieniężnej w wysokości dziesięciokrotności opłaty za udostępnienie tych materiałów, w postępowaniu przed Wojewódzkim Inspektorem Nadzoru Geodezyjnego i Kartograficznego w Krakowie. </w:t>
            </w:r>
          </w:p>
          <w:p w14:paraId="57970F4D" w14:textId="77777777" w:rsidR="00975B90" w:rsidRPr="0018000E" w:rsidRDefault="00975B90" w:rsidP="00975B90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MT"/>
                <w:sz w:val="20"/>
              </w:rPr>
            </w:pPr>
          </w:p>
        </w:tc>
      </w:tr>
      <w:tr w:rsidR="00AB362C" w14:paraId="0BB4D50B" w14:textId="77777777" w:rsidTr="00CB01A1">
        <w:trPr>
          <w:trHeight w:val="4935"/>
        </w:trPr>
        <w:tc>
          <w:tcPr>
            <w:tcW w:w="9781" w:type="dxa"/>
            <w:gridSpan w:val="2"/>
            <w:vAlign w:val="center"/>
          </w:tcPr>
          <w:p w14:paraId="3C7A6E74" w14:textId="4B60DF78" w:rsidR="00D155F0" w:rsidRPr="005C4D81" w:rsidRDefault="00D155F0" w:rsidP="00D155F0">
            <w:pPr>
              <w:rPr>
                <w:rFonts w:ascii="Tahoma" w:hAnsi="Tahoma" w:cs="Tahoma"/>
                <w:b/>
                <w:bCs/>
                <w:sz w:val="20"/>
              </w:rPr>
            </w:pPr>
            <w:r w:rsidRPr="005C4D81">
              <w:rPr>
                <w:rFonts w:ascii="Tahoma" w:hAnsi="Tahoma" w:cs="Tahoma"/>
                <w:b/>
                <w:bCs/>
                <w:sz w:val="20"/>
              </w:rPr>
              <w:t xml:space="preserve">X. Inne informacje </w:t>
            </w:r>
            <w:r w:rsidR="005406CD">
              <w:rPr>
                <w:rFonts w:ascii="Tahoma" w:hAnsi="Tahoma" w:cs="Tahoma"/>
                <w:b/>
                <w:bCs/>
                <w:sz w:val="20"/>
              </w:rPr>
              <w:t>dotyczące pozyskania da</w:t>
            </w:r>
            <w:r w:rsidR="00E7567E">
              <w:rPr>
                <w:rFonts w:ascii="Tahoma" w:hAnsi="Tahoma" w:cs="Tahoma"/>
                <w:b/>
                <w:bCs/>
                <w:sz w:val="20"/>
              </w:rPr>
              <w:t>n</w:t>
            </w:r>
            <w:r w:rsidR="005406CD">
              <w:rPr>
                <w:rFonts w:ascii="Tahoma" w:hAnsi="Tahoma" w:cs="Tahoma"/>
                <w:b/>
                <w:bCs/>
                <w:sz w:val="20"/>
              </w:rPr>
              <w:t xml:space="preserve">ych </w:t>
            </w:r>
            <w:r w:rsidR="00E7567E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proofErr w:type="spellStart"/>
            <w:r w:rsidR="00E7567E">
              <w:rPr>
                <w:rFonts w:ascii="Tahoma" w:hAnsi="Tahoma" w:cs="Tahoma"/>
                <w:b/>
                <w:bCs/>
                <w:sz w:val="20"/>
              </w:rPr>
              <w:t>EGiB</w:t>
            </w:r>
            <w:proofErr w:type="spellEnd"/>
            <w:r w:rsidR="00E7567E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 w:rsidR="005406CD">
              <w:rPr>
                <w:rFonts w:ascii="Tahoma" w:hAnsi="Tahoma" w:cs="Tahoma"/>
                <w:b/>
                <w:bCs/>
                <w:sz w:val="20"/>
              </w:rPr>
              <w:t xml:space="preserve">poprzez </w:t>
            </w:r>
            <w:r w:rsidR="005406CD" w:rsidRPr="00E7567E">
              <w:rPr>
                <w:rFonts w:ascii="Tahoma" w:hAnsi="Tahoma" w:cs="Tahoma"/>
                <w:b/>
                <w:bCs/>
                <w:sz w:val="20"/>
              </w:rPr>
              <w:t>usług</w:t>
            </w:r>
            <w:r w:rsidR="00282086">
              <w:rPr>
                <w:rFonts w:ascii="Tahoma" w:hAnsi="Tahoma" w:cs="Tahoma"/>
                <w:b/>
                <w:bCs/>
                <w:sz w:val="20"/>
              </w:rPr>
              <w:t>ę</w:t>
            </w:r>
            <w:r w:rsidR="005406CD" w:rsidRPr="00E7567E">
              <w:rPr>
                <w:rFonts w:ascii="Tahoma" w:hAnsi="Tahoma" w:cs="Tahoma"/>
                <w:b/>
                <w:bCs/>
                <w:sz w:val="20"/>
              </w:rPr>
              <w:t xml:space="preserve"> WFS</w:t>
            </w:r>
            <w:r w:rsidR="00E7567E">
              <w:rPr>
                <w:rFonts w:ascii="Tahoma" w:hAnsi="Tahoma" w:cs="Tahoma"/>
                <w:b/>
                <w:bCs/>
                <w:sz w:val="20"/>
              </w:rPr>
              <w:t>.</w:t>
            </w:r>
          </w:p>
          <w:p w14:paraId="4B2CFA00" w14:textId="7D327C22" w:rsidR="00AB362C" w:rsidRPr="00194BCC" w:rsidRDefault="00D155F0" w:rsidP="00C9381F">
            <w:pPr>
              <w:pStyle w:val="Akapitzlist"/>
              <w:ind w:left="0"/>
              <w:rPr>
                <w:rFonts w:ascii="Tahoma" w:hAnsi="Tahoma" w:cs="Tahoma"/>
                <w:b/>
                <w:bCs/>
                <w:sz w:val="20"/>
              </w:rPr>
            </w:pPr>
            <w:r w:rsidRPr="00194BCC">
              <w:rPr>
                <w:rFonts w:ascii="Tahoma" w:hAnsi="Tahoma" w:cs="Tahoma"/>
                <w:b/>
                <w:bCs/>
                <w:sz w:val="20"/>
              </w:rPr>
              <w:t>Zbiory danych dotyczące działek ewidencyjnych w zakresie ich identyfikatorów i geometrii oraz budynków w zakresie ich identyfikatorów, geometrii i rodzaju według Klasyfikacji Środków Trwałych są udostępniane w formie usługi WFS</w:t>
            </w:r>
            <w:r w:rsidR="00DE00B7">
              <w:rPr>
                <w:rFonts w:ascii="Tahoma" w:hAnsi="Tahoma" w:cs="Tahoma"/>
                <w:b/>
                <w:bCs/>
                <w:sz w:val="20"/>
              </w:rPr>
              <w:t xml:space="preserve"> pod adresem URL </w:t>
            </w:r>
            <w:hyperlink r:id="rId8" w:tgtFrame="_blank" w:history="1">
              <w:r w:rsidR="00DE00B7" w:rsidRPr="00E03F5E">
                <w:rPr>
                  <w:rFonts w:ascii="Tahoma" w:hAnsi="Tahoma" w:cs="Tahoma"/>
                  <w:b/>
                  <w:bCs/>
                  <w:color w:val="0000FF"/>
                  <w:sz w:val="20"/>
                  <w:u w:val="single"/>
                </w:rPr>
                <w:t>https://brzesko.geoportal2.pl/map/geoportal/wfs.php</w:t>
              </w:r>
            </w:hyperlink>
            <w:r w:rsidR="00DE00B7">
              <w:rPr>
                <w:rFonts w:ascii="Tahoma" w:hAnsi="Tahoma" w:cs="Tahoma"/>
                <w:b/>
                <w:bCs/>
                <w:sz w:val="20"/>
              </w:rPr>
              <w:t xml:space="preserve"> (adres jest </w:t>
            </w:r>
            <w:r w:rsidRPr="00194BCC">
              <w:rPr>
                <w:rFonts w:ascii="Tahoma" w:hAnsi="Tahoma" w:cs="Tahoma"/>
                <w:b/>
                <w:bCs/>
                <w:sz w:val="20"/>
              </w:rPr>
              <w:t xml:space="preserve"> publikowany w ewidencji zbiorów i usług danych przestrzennych prowadzonej przez Głównego Geodetę Kraju pod identyfikatorem zbioru danych PL.PZGiK.</w:t>
            </w:r>
            <w:r w:rsidR="002E1209">
              <w:rPr>
                <w:rFonts w:ascii="Tahoma" w:hAnsi="Tahoma" w:cs="Tahoma"/>
                <w:b/>
                <w:bCs/>
                <w:sz w:val="20"/>
              </w:rPr>
              <w:t>104</w:t>
            </w:r>
          </w:p>
          <w:p w14:paraId="7C1018D9" w14:textId="10963997" w:rsidR="00E8271B" w:rsidRDefault="00E8271B" w:rsidP="00C9381F">
            <w:pPr>
              <w:pStyle w:val="Akapitzlist"/>
              <w:ind w:left="0"/>
              <w:rPr>
                <w:rFonts w:ascii="Tahoma" w:hAnsi="Tahoma" w:cs="Tahoma"/>
                <w:b/>
                <w:bCs/>
                <w:color w:val="FF0000"/>
                <w:sz w:val="20"/>
              </w:rPr>
            </w:pPr>
          </w:p>
          <w:p w14:paraId="6E2C19F6" w14:textId="2CECF6D8" w:rsidR="00E8271B" w:rsidRDefault="00E8271B" w:rsidP="00C9381F">
            <w:pPr>
              <w:pStyle w:val="Akapitzlist"/>
              <w:ind w:left="0"/>
              <w:rPr>
                <w:rFonts w:ascii="Tahoma" w:hAnsi="Tahoma" w:cs="Tahoma"/>
                <w:b/>
                <w:bCs/>
                <w:color w:val="FF0000"/>
                <w:sz w:val="20"/>
              </w:rPr>
            </w:pPr>
          </w:p>
          <w:p w14:paraId="19C67558" w14:textId="6D905F46" w:rsidR="00E8271B" w:rsidRDefault="00E8271B" w:rsidP="00C9381F">
            <w:pPr>
              <w:pStyle w:val="Akapitzlist"/>
              <w:ind w:left="0"/>
              <w:rPr>
                <w:rFonts w:ascii="Tahoma" w:hAnsi="Tahoma" w:cs="Tahoma"/>
                <w:b/>
                <w:bCs/>
                <w:color w:val="FF0000"/>
                <w:sz w:val="20"/>
              </w:rPr>
            </w:pPr>
          </w:p>
          <w:p w14:paraId="06DF83B6" w14:textId="47CC8B33" w:rsidR="00E8271B" w:rsidRDefault="00E8271B" w:rsidP="00C9381F">
            <w:pPr>
              <w:pStyle w:val="Akapitzlist"/>
              <w:ind w:left="0"/>
              <w:rPr>
                <w:rFonts w:ascii="Tahoma" w:hAnsi="Tahoma" w:cs="Tahoma"/>
                <w:b/>
                <w:bCs/>
                <w:color w:val="FF0000"/>
                <w:sz w:val="20"/>
              </w:rPr>
            </w:pPr>
          </w:p>
          <w:p w14:paraId="0D04F235" w14:textId="11CC8418" w:rsidR="00E8271B" w:rsidRDefault="00E8271B" w:rsidP="00C9381F">
            <w:pPr>
              <w:pStyle w:val="Akapitzlist"/>
              <w:ind w:left="0"/>
              <w:rPr>
                <w:rFonts w:ascii="Tahoma" w:hAnsi="Tahoma" w:cs="Tahoma"/>
                <w:b/>
                <w:bCs/>
                <w:color w:val="FF0000"/>
                <w:sz w:val="20"/>
              </w:rPr>
            </w:pPr>
          </w:p>
          <w:p w14:paraId="6DF43FF8" w14:textId="4E46F039" w:rsidR="00E8271B" w:rsidRDefault="00E8271B" w:rsidP="00C9381F">
            <w:pPr>
              <w:pStyle w:val="Akapitzlist"/>
              <w:ind w:left="0"/>
              <w:rPr>
                <w:rFonts w:ascii="Tahoma" w:hAnsi="Tahoma" w:cs="Tahoma"/>
                <w:b/>
                <w:bCs/>
                <w:color w:val="FF0000"/>
                <w:sz w:val="20"/>
              </w:rPr>
            </w:pPr>
          </w:p>
          <w:p w14:paraId="6EFE2035" w14:textId="7DD7A5B9" w:rsidR="00C9381F" w:rsidRPr="005406CD" w:rsidRDefault="00C9381F" w:rsidP="00C938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  <w:r w:rsidRPr="005406CD"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  <w:t>XI.  Klauzula informacyjna Starostwa Powiatowego w Brzesku, Referatu Administracyjnych Postępowań Katastralnych</w:t>
            </w:r>
          </w:p>
          <w:p w14:paraId="2626901C" w14:textId="77777777" w:rsidR="00C9381F" w:rsidRPr="005406CD" w:rsidRDefault="00C9381F" w:rsidP="00C9381F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  <w:lang w:eastAsia="en-US"/>
              </w:rPr>
            </w:pPr>
            <w:r w:rsidRPr="005406CD">
              <w:rPr>
                <w:rFonts w:ascii="Tahoma" w:hAnsi="Tahoma" w:cs="Tahoma"/>
                <w:sz w:val="16"/>
                <w:szCs w:val="16"/>
                <w:lang w:eastAsia="en-US"/>
              </w:rPr>
              <w:t xml:space="preserve">W związku z rozporządzeniem Parlamentu Europejskiego i Rady (UE) 2016/679 z dnia 27 kwietnia 2016 r. - w sprawie ochrony osób fizycznych w związku z przetwarzaniem danych osobowych i w sprawie swobodnego przepływu takich danych oraz uchylenia dyrektywy 95/46/WE (ogólne rozporządzenie o ochronie danych), zwanym dalej „RODO”, informujemy, że na podstawie art. 13 RODO, od dnia 25 maja 2018 r., będą Pani/Panu przysługiwały prawa związane z przetwarzaniem danych osobowych. Administratorem Danych Osobowych jest Starosta Brzeski, mający siedzibę w Brzesku przy ul. Głowackiego 51, 32-800 Brzesko, Nr telefonu: 14-66-33-111, adres e-mail: sp@powiatbrzeski.pl. Przetwarzanie Pani/Pana danych osobowych odbywa się w związku z realizacją zadań zleconych z zakresu administracji rządowej, na podstawie  obowiązujących przepisów prawa, w szczególności ustawy z dnia 17 maja 1989 r. - Prawo geodezyjne i kartograficzne, które zobowiązują i wskazują na konieczność przetwarzania     i powierzenia danych, w tym zadań realizowanych na podstawie umów, porozumień zawieranych  z organami administracji publicznej. Obowiązek informacyjny został zaprezentowany w „Klauzuli informacyjnej” dostępnej elektronicznie na stronach: Biuletynu Informacji Publicznej Starostwa Powiatowego w Brzesku (https://bip.malopolska.pl/spbrzesko), Portalu Geodety Powiatu Brzeskiego (www.geodezja.powiatbrzeski.pl), oraz w pkt VIII Karty usług pn. „Wniosek o aktualizację danych informacji w bazie danych ewidencji gruntów i budynków </w:t>
            </w:r>
            <w:proofErr w:type="spellStart"/>
            <w:r w:rsidRPr="005406CD">
              <w:rPr>
                <w:rFonts w:ascii="Tahoma" w:hAnsi="Tahoma" w:cs="Tahoma"/>
                <w:sz w:val="16"/>
                <w:szCs w:val="16"/>
                <w:lang w:eastAsia="en-US"/>
              </w:rPr>
              <w:t>EGiB</w:t>
            </w:r>
            <w:proofErr w:type="spellEnd"/>
            <w:r w:rsidRPr="005406CD">
              <w:rPr>
                <w:rFonts w:ascii="Tahoma" w:hAnsi="Tahoma" w:cs="Tahoma"/>
                <w:sz w:val="16"/>
                <w:szCs w:val="16"/>
                <w:lang w:eastAsia="en-US"/>
              </w:rPr>
              <w:t>”. Klauzula informacyjna jest dostępna jednocześnie w formie analogowej - w pomieszczeniach Referatu Administracyjnych Postepowań Katastralnych, w których wykonywane są przedmiotowe zadania.</w:t>
            </w:r>
          </w:p>
          <w:p w14:paraId="6DD897E8" w14:textId="77777777" w:rsidR="00C9381F" w:rsidRPr="00C9381F" w:rsidRDefault="00C9381F" w:rsidP="007C4C37">
            <w:pPr>
              <w:pStyle w:val="Akapitzlist"/>
              <w:ind w:left="351"/>
              <w:rPr>
                <w:rFonts w:ascii="Verdana" w:hAnsi="Verdana"/>
                <w:sz w:val="16"/>
                <w:szCs w:val="16"/>
              </w:rPr>
            </w:pPr>
          </w:p>
          <w:p w14:paraId="608E7BA4" w14:textId="77777777" w:rsidR="00C9381F" w:rsidRDefault="00C9381F" w:rsidP="007C4C37">
            <w:pPr>
              <w:pStyle w:val="Akapitzlist"/>
              <w:ind w:left="351"/>
              <w:rPr>
                <w:rFonts w:ascii="Verdana" w:hAnsi="Verdana"/>
                <w:sz w:val="20"/>
              </w:rPr>
            </w:pPr>
          </w:p>
          <w:p w14:paraId="522FB80E" w14:textId="0942F8D8" w:rsidR="00C9381F" w:rsidRPr="00B21981" w:rsidRDefault="00C9381F" w:rsidP="00B21981">
            <w:pPr>
              <w:rPr>
                <w:rFonts w:ascii="Verdana" w:hAnsi="Verdana"/>
                <w:sz w:val="20"/>
              </w:rPr>
            </w:pPr>
          </w:p>
        </w:tc>
      </w:tr>
    </w:tbl>
    <w:p w14:paraId="335DC650" w14:textId="77777777" w:rsidR="00AB362C" w:rsidRDefault="00AB362C" w:rsidP="00AB362C">
      <w:pPr>
        <w:pStyle w:val="Tekstprzypisudolnego"/>
        <w:spacing w:before="120"/>
        <w:rPr>
          <w:rFonts w:ascii="Verdana" w:hAnsi="Verdana"/>
        </w:rPr>
      </w:pPr>
    </w:p>
    <w:p w14:paraId="2F8DB132" w14:textId="77777777" w:rsidR="00D57DA4" w:rsidRPr="00E46120" w:rsidRDefault="00D57DA4" w:rsidP="00D57DA4">
      <w:pPr>
        <w:pStyle w:val="Nagwek1"/>
        <w:spacing w:line="360" w:lineRule="auto"/>
        <w:jc w:val="left"/>
        <w:rPr>
          <w:rFonts w:ascii="Tahoma" w:hAnsi="Tahoma" w:cs="Tahoma"/>
          <w:sz w:val="18"/>
          <w:szCs w:val="18"/>
        </w:rPr>
      </w:pPr>
    </w:p>
    <w:p w14:paraId="7784E7FF" w14:textId="748F0BBB" w:rsidR="00D57DA4" w:rsidRDefault="00D57DA4" w:rsidP="00EE464C">
      <w:pPr>
        <w:rPr>
          <w:rFonts w:ascii="Tahoma" w:hAnsi="Tahoma" w:cs="Tahoma"/>
          <w:b/>
          <w:color w:val="FF0000"/>
          <w:sz w:val="18"/>
          <w:szCs w:val="18"/>
        </w:rPr>
      </w:pPr>
      <w:r w:rsidRPr="00CD6DFB">
        <w:rPr>
          <w:rFonts w:ascii="Tahoma" w:hAnsi="Tahoma" w:cs="Tahoma"/>
          <w:b/>
          <w:color w:val="FF0000"/>
          <w:sz w:val="18"/>
          <w:szCs w:val="18"/>
        </w:rPr>
        <w:t xml:space="preserve">                                                                             </w:t>
      </w:r>
    </w:p>
    <w:p w14:paraId="2EC1E8E4" w14:textId="6010324A" w:rsidR="00AC2A99" w:rsidRPr="00AC2A99" w:rsidRDefault="00AC2A99" w:rsidP="00AC2A99">
      <w:pPr>
        <w:tabs>
          <w:tab w:val="left" w:pos="3975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sectPr w:rsidR="00AC2A99" w:rsidRPr="00AC2A99" w:rsidSect="00491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3E6"/>
    <w:multiLevelType w:val="hybridMultilevel"/>
    <w:tmpl w:val="C660D7B2"/>
    <w:lvl w:ilvl="0" w:tplc="96DE32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C10C2"/>
    <w:multiLevelType w:val="multilevel"/>
    <w:tmpl w:val="13FC2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D7BAC"/>
    <w:multiLevelType w:val="hybridMultilevel"/>
    <w:tmpl w:val="F210CF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6E6C4A"/>
    <w:multiLevelType w:val="hybridMultilevel"/>
    <w:tmpl w:val="69683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523EF"/>
    <w:multiLevelType w:val="hybridMultilevel"/>
    <w:tmpl w:val="2B8E55F2"/>
    <w:lvl w:ilvl="0" w:tplc="B3B2378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0497027"/>
    <w:multiLevelType w:val="hybridMultilevel"/>
    <w:tmpl w:val="8B3AD420"/>
    <w:lvl w:ilvl="0" w:tplc="47C6F75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5E5B6C"/>
    <w:multiLevelType w:val="hybridMultilevel"/>
    <w:tmpl w:val="18F48D72"/>
    <w:lvl w:ilvl="0" w:tplc="8308734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2563D4"/>
    <w:multiLevelType w:val="hybridMultilevel"/>
    <w:tmpl w:val="359268BA"/>
    <w:lvl w:ilvl="0" w:tplc="4EA46BEC">
      <w:start w:val="1"/>
      <w:numFmt w:val="bullet"/>
      <w:lvlText w:val="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656564"/>
    <w:multiLevelType w:val="hybridMultilevel"/>
    <w:tmpl w:val="8F726D1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506CD3"/>
    <w:multiLevelType w:val="hybridMultilevel"/>
    <w:tmpl w:val="562A0C5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72742EB"/>
    <w:multiLevelType w:val="multilevel"/>
    <w:tmpl w:val="5B263F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3F1A74"/>
    <w:multiLevelType w:val="hybridMultilevel"/>
    <w:tmpl w:val="2E9EC6C4"/>
    <w:lvl w:ilvl="0" w:tplc="4EA46BEC">
      <w:start w:val="1"/>
      <w:numFmt w:val="bullet"/>
      <w:lvlText w:val="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D5D12D9"/>
    <w:multiLevelType w:val="hybridMultilevel"/>
    <w:tmpl w:val="8EC83C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3" w15:restartNumberingAfterBreak="0">
    <w:nsid w:val="30D91FB9"/>
    <w:multiLevelType w:val="multilevel"/>
    <w:tmpl w:val="5BB24C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010283"/>
    <w:multiLevelType w:val="hybridMultilevel"/>
    <w:tmpl w:val="0F243E5C"/>
    <w:lvl w:ilvl="0" w:tplc="8B00F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i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123B7"/>
    <w:multiLevelType w:val="hybridMultilevel"/>
    <w:tmpl w:val="753E5D02"/>
    <w:lvl w:ilvl="0" w:tplc="7D84B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D74FE"/>
    <w:multiLevelType w:val="multilevel"/>
    <w:tmpl w:val="1CF66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052ED2"/>
    <w:multiLevelType w:val="hybridMultilevel"/>
    <w:tmpl w:val="C9B6E6B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7B5EE6"/>
    <w:multiLevelType w:val="hybridMultilevel"/>
    <w:tmpl w:val="AAFCF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C11C37"/>
    <w:multiLevelType w:val="multilevel"/>
    <w:tmpl w:val="250E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FF1159"/>
    <w:multiLevelType w:val="hybridMultilevel"/>
    <w:tmpl w:val="24B6C6C2"/>
    <w:lvl w:ilvl="0" w:tplc="A13CED8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27378D"/>
    <w:multiLevelType w:val="hybridMultilevel"/>
    <w:tmpl w:val="03AC3FE4"/>
    <w:lvl w:ilvl="0" w:tplc="115412EA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D412EA"/>
    <w:multiLevelType w:val="hybridMultilevel"/>
    <w:tmpl w:val="3EE2DDD0"/>
    <w:lvl w:ilvl="0" w:tplc="F470FEB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3" w15:restartNumberingAfterBreak="0">
    <w:nsid w:val="513937F9"/>
    <w:multiLevelType w:val="multilevel"/>
    <w:tmpl w:val="A89AB6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D73AE"/>
    <w:multiLevelType w:val="hybridMultilevel"/>
    <w:tmpl w:val="626E8E2E"/>
    <w:lvl w:ilvl="0" w:tplc="A140958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0D4BF4"/>
    <w:multiLevelType w:val="hybridMultilevel"/>
    <w:tmpl w:val="7B784F7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CD04EC9"/>
    <w:multiLevelType w:val="hybridMultilevel"/>
    <w:tmpl w:val="FC5C002C"/>
    <w:lvl w:ilvl="0" w:tplc="B14AD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DFA05DC"/>
    <w:multiLevelType w:val="hybridMultilevel"/>
    <w:tmpl w:val="FAAACF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0873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9C59EB"/>
    <w:multiLevelType w:val="hybridMultilevel"/>
    <w:tmpl w:val="3DA668EE"/>
    <w:lvl w:ilvl="0" w:tplc="05028C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AAF"/>
    <w:multiLevelType w:val="hybridMultilevel"/>
    <w:tmpl w:val="296A4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A733F"/>
    <w:multiLevelType w:val="multilevel"/>
    <w:tmpl w:val="FEFA3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0775DC"/>
    <w:multiLevelType w:val="hybridMultilevel"/>
    <w:tmpl w:val="812843F6"/>
    <w:lvl w:ilvl="0" w:tplc="4EA46BEC">
      <w:start w:val="1"/>
      <w:numFmt w:val="bullet"/>
      <w:lvlText w:val="ـ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2" w15:restartNumberingAfterBreak="0">
    <w:nsid w:val="68362239"/>
    <w:multiLevelType w:val="hybridMultilevel"/>
    <w:tmpl w:val="4A948E0A"/>
    <w:lvl w:ilvl="0" w:tplc="A5D69FBA">
      <w:start w:val="1"/>
      <w:numFmt w:val="decimal"/>
      <w:lvlText w:val="%1)"/>
      <w:lvlJc w:val="left"/>
      <w:pPr>
        <w:ind w:left="1080" w:hanging="360"/>
      </w:pPr>
      <w:rPr>
        <w:rFonts w:ascii="Tahoma" w:hAnsi="Tahoma" w:cs="Tahoma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EE7CA1"/>
    <w:multiLevelType w:val="hybridMultilevel"/>
    <w:tmpl w:val="EF52C5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14B085E"/>
    <w:multiLevelType w:val="hybridMultilevel"/>
    <w:tmpl w:val="DF74092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DC4E65"/>
    <w:multiLevelType w:val="hybridMultilevel"/>
    <w:tmpl w:val="894EDFEC"/>
    <w:lvl w:ilvl="0" w:tplc="4EA46BEC">
      <w:start w:val="1"/>
      <w:numFmt w:val="bullet"/>
      <w:lvlText w:val="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D03889"/>
    <w:multiLevelType w:val="multilevel"/>
    <w:tmpl w:val="1CF66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010D58"/>
    <w:multiLevelType w:val="multilevel"/>
    <w:tmpl w:val="68CE35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B93EAA"/>
    <w:multiLevelType w:val="hybridMultilevel"/>
    <w:tmpl w:val="7EAAA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AA0E47"/>
    <w:multiLevelType w:val="multilevel"/>
    <w:tmpl w:val="E7847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AB4D15"/>
    <w:multiLevelType w:val="hybridMultilevel"/>
    <w:tmpl w:val="0D18BD86"/>
    <w:lvl w:ilvl="0" w:tplc="32A89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240158">
    <w:abstractNumId w:val="22"/>
  </w:num>
  <w:num w:numId="2" w16cid:durableId="429815897">
    <w:abstractNumId w:val="2"/>
  </w:num>
  <w:num w:numId="3" w16cid:durableId="535584675">
    <w:abstractNumId w:val="5"/>
  </w:num>
  <w:num w:numId="4" w16cid:durableId="578642021">
    <w:abstractNumId w:val="35"/>
  </w:num>
  <w:num w:numId="5" w16cid:durableId="1162894909">
    <w:abstractNumId w:val="7"/>
  </w:num>
  <w:num w:numId="6" w16cid:durableId="1847205421">
    <w:abstractNumId w:val="31"/>
  </w:num>
  <w:num w:numId="7" w16cid:durableId="2006012668">
    <w:abstractNumId w:val="13"/>
  </w:num>
  <w:num w:numId="8" w16cid:durableId="440995797">
    <w:abstractNumId w:val="11"/>
  </w:num>
  <w:num w:numId="9" w16cid:durableId="1342394171">
    <w:abstractNumId w:val="33"/>
  </w:num>
  <w:num w:numId="10" w16cid:durableId="1225411803">
    <w:abstractNumId w:val="26"/>
  </w:num>
  <w:num w:numId="11" w16cid:durableId="473454952">
    <w:abstractNumId w:val="0"/>
  </w:num>
  <w:num w:numId="12" w16cid:durableId="635532124">
    <w:abstractNumId w:val="17"/>
  </w:num>
  <w:num w:numId="13" w16cid:durableId="1660113257">
    <w:abstractNumId w:val="16"/>
  </w:num>
  <w:num w:numId="14" w16cid:durableId="370616494">
    <w:abstractNumId w:val="36"/>
  </w:num>
  <w:num w:numId="15" w16cid:durableId="1133208573">
    <w:abstractNumId w:val="28"/>
  </w:num>
  <w:num w:numId="16" w16cid:durableId="218565242">
    <w:abstractNumId w:val="38"/>
  </w:num>
  <w:num w:numId="17" w16cid:durableId="264388171">
    <w:abstractNumId w:val="18"/>
  </w:num>
  <w:num w:numId="18" w16cid:durableId="1959797432">
    <w:abstractNumId w:val="12"/>
  </w:num>
  <w:num w:numId="19" w16cid:durableId="343823212">
    <w:abstractNumId w:val="27"/>
  </w:num>
  <w:num w:numId="20" w16cid:durableId="389616024">
    <w:abstractNumId w:val="6"/>
  </w:num>
  <w:num w:numId="21" w16cid:durableId="562761705">
    <w:abstractNumId w:val="24"/>
  </w:num>
  <w:num w:numId="22" w16cid:durableId="172452143">
    <w:abstractNumId w:val="25"/>
  </w:num>
  <w:num w:numId="23" w16cid:durableId="1728800887">
    <w:abstractNumId w:val="39"/>
  </w:num>
  <w:num w:numId="24" w16cid:durableId="208495524">
    <w:abstractNumId w:val="23"/>
  </w:num>
  <w:num w:numId="25" w16cid:durableId="444732871">
    <w:abstractNumId w:val="37"/>
  </w:num>
  <w:num w:numId="26" w16cid:durableId="1949925306">
    <w:abstractNumId w:val="32"/>
  </w:num>
  <w:num w:numId="27" w16cid:durableId="130950604">
    <w:abstractNumId w:val="8"/>
  </w:num>
  <w:num w:numId="28" w16cid:durableId="768547047">
    <w:abstractNumId w:val="34"/>
  </w:num>
  <w:num w:numId="29" w16cid:durableId="961152186">
    <w:abstractNumId w:val="9"/>
  </w:num>
  <w:num w:numId="30" w16cid:durableId="505484097">
    <w:abstractNumId w:val="1"/>
  </w:num>
  <w:num w:numId="31" w16cid:durableId="2130397812">
    <w:abstractNumId w:val="10"/>
  </w:num>
  <w:num w:numId="32" w16cid:durableId="1681349363">
    <w:abstractNumId w:val="30"/>
    <w:lvlOverride w:ilvl="0">
      <w:startOverride w:val="3"/>
    </w:lvlOverride>
  </w:num>
  <w:num w:numId="33" w16cid:durableId="876622345">
    <w:abstractNumId w:val="19"/>
  </w:num>
  <w:num w:numId="34" w16cid:durableId="757751859">
    <w:abstractNumId w:val="29"/>
  </w:num>
  <w:num w:numId="35" w16cid:durableId="2077429453">
    <w:abstractNumId w:val="21"/>
  </w:num>
  <w:num w:numId="36" w16cid:durableId="1800875109">
    <w:abstractNumId w:val="4"/>
  </w:num>
  <w:num w:numId="37" w16cid:durableId="738789723">
    <w:abstractNumId w:val="3"/>
  </w:num>
  <w:num w:numId="38" w16cid:durableId="2035766859">
    <w:abstractNumId w:val="20"/>
  </w:num>
  <w:num w:numId="39" w16cid:durableId="1356661188">
    <w:abstractNumId w:val="40"/>
  </w:num>
  <w:num w:numId="40" w16cid:durableId="1292442682">
    <w:abstractNumId w:val="14"/>
  </w:num>
  <w:num w:numId="41" w16cid:durableId="204690155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2C"/>
    <w:rsid w:val="00011925"/>
    <w:rsid w:val="00020DAC"/>
    <w:rsid w:val="00031125"/>
    <w:rsid w:val="0007467A"/>
    <w:rsid w:val="00087E52"/>
    <w:rsid w:val="000E1E83"/>
    <w:rsid w:val="000F08C1"/>
    <w:rsid w:val="001110B0"/>
    <w:rsid w:val="00127D3C"/>
    <w:rsid w:val="00173FBA"/>
    <w:rsid w:val="00181DB0"/>
    <w:rsid w:val="00194BCC"/>
    <w:rsid w:val="001B5D15"/>
    <w:rsid w:val="00234C57"/>
    <w:rsid w:val="00276D37"/>
    <w:rsid w:val="00282086"/>
    <w:rsid w:val="00287E86"/>
    <w:rsid w:val="002939AF"/>
    <w:rsid w:val="002D1CF6"/>
    <w:rsid w:val="002E1209"/>
    <w:rsid w:val="003233A2"/>
    <w:rsid w:val="00347FD9"/>
    <w:rsid w:val="00356194"/>
    <w:rsid w:val="00392EAD"/>
    <w:rsid w:val="003A0F66"/>
    <w:rsid w:val="003C163A"/>
    <w:rsid w:val="00410174"/>
    <w:rsid w:val="004231C8"/>
    <w:rsid w:val="00423249"/>
    <w:rsid w:val="00460FE1"/>
    <w:rsid w:val="00464F29"/>
    <w:rsid w:val="00467760"/>
    <w:rsid w:val="004752E5"/>
    <w:rsid w:val="0048769F"/>
    <w:rsid w:val="00490F40"/>
    <w:rsid w:val="004910D8"/>
    <w:rsid w:val="004B5B3B"/>
    <w:rsid w:val="004D2D0E"/>
    <w:rsid w:val="004F34D4"/>
    <w:rsid w:val="005101E8"/>
    <w:rsid w:val="00513561"/>
    <w:rsid w:val="00526168"/>
    <w:rsid w:val="00527E7D"/>
    <w:rsid w:val="005406CD"/>
    <w:rsid w:val="005777BB"/>
    <w:rsid w:val="00581BD0"/>
    <w:rsid w:val="00585E51"/>
    <w:rsid w:val="00597F1A"/>
    <w:rsid w:val="005A4B73"/>
    <w:rsid w:val="005C4D81"/>
    <w:rsid w:val="005C6542"/>
    <w:rsid w:val="005E0196"/>
    <w:rsid w:val="006372A3"/>
    <w:rsid w:val="00643242"/>
    <w:rsid w:val="006831FC"/>
    <w:rsid w:val="0069316B"/>
    <w:rsid w:val="006B1464"/>
    <w:rsid w:val="006D7EE2"/>
    <w:rsid w:val="006E217A"/>
    <w:rsid w:val="006F3233"/>
    <w:rsid w:val="007076EA"/>
    <w:rsid w:val="007A02DC"/>
    <w:rsid w:val="007C3B8E"/>
    <w:rsid w:val="007C4C37"/>
    <w:rsid w:val="007D5C95"/>
    <w:rsid w:val="00827F77"/>
    <w:rsid w:val="00887B66"/>
    <w:rsid w:val="00894651"/>
    <w:rsid w:val="00895BDB"/>
    <w:rsid w:val="008C64AA"/>
    <w:rsid w:val="008D79EE"/>
    <w:rsid w:val="009141E5"/>
    <w:rsid w:val="00952B33"/>
    <w:rsid w:val="00975B90"/>
    <w:rsid w:val="00991ED1"/>
    <w:rsid w:val="009A5473"/>
    <w:rsid w:val="00A073E8"/>
    <w:rsid w:val="00AB362C"/>
    <w:rsid w:val="00AC2A99"/>
    <w:rsid w:val="00AE50D7"/>
    <w:rsid w:val="00B066DD"/>
    <w:rsid w:val="00B20930"/>
    <w:rsid w:val="00B21981"/>
    <w:rsid w:val="00B23A8F"/>
    <w:rsid w:val="00B23CB8"/>
    <w:rsid w:val="00B5727B"/>
    <w:rsid w:val="00B97FAC"/>
    <w:rsid w:val="00BA0F6E"/>
    <w:rsid w:val="00BC5EFC"/>
    <w:rsid w:val="00BE379F"/>
    <w:rsid w:val="00BE6FFF"/>
    <w:rsid w:val="00C17A1F"/>
    <w:rsid w:val="00C21E76"/>
    <w:rsid w:val="00C50F00"/>
    <w:rsid w:val="00C7029F"/>
    <w:rsid w:val="00C9381F"/>
    <w:rsid w:val="00CB01A1"/>
    <w:rsid w:val="00CB110A"/>
    <w:rsid w:val="00CD6DFB"/>
    <w:rsid w:val="00CE3464"/>
    <w:rsid w:val="00CF692A"/>
    <w:rsid w:val="00D13B55"/>
    <w:rsid w:val="00D155F0"/>
    <w:rsid w:val="00D2088B"/>
    <w:rsid w:val="00D4244A"/>
    <w:rsid w:val="00D46017"/>
    <w:rsid w:val="00D57DA4"/>
    <w:rsid w:val="00D6023F"/>
    <w:rsid w:val="00D66637"/>
    <w:rsid w:val="00D71C71"/>
    <w:rsid w:val="00D71DA0"/>
    <w:rsid w:val="00D74491"/>
    <w:rsid w:val="00DE00B7"/>
    <w:rsid w:val="00DF50CA"/>
    <w:rsid w:val="00E03F5E"/>
    <w:rsid w:val="00E30B68"/>
    <w:rsid w:val="00E34B43"/>
    <w:rsid w:val="00E4187B"/>
    <w:rsid w:val="00E7567E"/>
    <w:rsid w:val="00E7775F"/>
    <w:rsid w:val="00E80B7D"/>
    <w:rsid w:val="00E8271B"/>
    <w:rsid w:val="00E93F01"/>
    <w:rsid w:val="00EA548E"/>
    <w:rsid w:val="00EB4147"/>
    <w:rsid w:val="00ED14BE"/>
    <w:rsid w:val="00EE464C"/>
    <w:rsid w:val="00F161DD"/>
    <w:rsid w:val="00F53A0B"/>
    <w:rsid w:val="00F56691"/>
    <w:rsid w:val="00F71F26"/>
    <w:rsid w:val="00F82CF3"/>
    <w:rsid w:val="00F83A68"/>
    <w:rsid w:val="00F91732"/>
    <w:rsid w:val="00F97AED"/>
    <w:rsid w:val="00FB2F70"/>
    <w:rsid w:val="00FD1C57"/>
    <w:rsid w:val="00FE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A220"/>
  <w15:docId w15:val="{90A1E439-A79D-4A66-BA76-36AAC0B0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6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362C"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AB362C"/>
    <w:pPr>
      <w:keepNext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DA4"/>
    <w:pPr>
      <w:keepNext/>
      <w:widowControl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362C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B362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B362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B36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B362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B36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B362C"/>
    <w:rPr>
      <w:color w:val="0000FF"/>
      <w:u w:val="single"/>
    </w:rPr>
  </w:style>
  <w:style w:type="character" w:customStyle="1" w:styleId="inline">
    <w:name w:val="inline"/>
    <w:basedOn w:val="Domylnaczcionkaakapitu"/>
    <w:rsid w:val="00AB362C"/>
  </w:style>
  <w:style w:type="paragraph" w:styleId="NormalnyWeb">
    <w:name w:val="Normal (Web)"/>
    <w:basedOn w:val="Normalny"/>
    <w:uiPriority w:val="99"/>
    <w:unhideWhenUsed/>
    <w:rsid w:val="00AB362C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887B66"/>
    <w:rPr>
      <w:b/>
      <w:bCs/>
    </w:rPr>
  </w:style>
  <w:style w:type="paragraph" w:styleId="Akapitzlist">
    <w:name w:val="List Paragraph"/>
    <w:basedOn w:val="Normalny"/>
    <w:uiPriority w:val="34"/>
    <w:qFormat/>
    <w:rsid w:val="00887B6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DA4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777BB"/>
    <w:pPr>
      <w:jc w:val="both"/>
    </w:pPr>
    <w:rPr>
      <w:rFonts w:ascii="Verdana" w:eastAsiaTheme="minorEastAsia" w:hAnsi="Verdana" w:cs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77BB"/>
    <w:rPr>
      <w:rFonts w:ascii="Verdana" w:eastAsiaTheme="minorEastAsia" w:hAnsi="Verdana" w:cs="Verdana"/>
      <w:sz w:val="20"/>
      <w:szCs w:val="20"/>
      <w:lang w:eastAsia="pl-PL"/>
    </w:rPr>
  </w:style>
  <w:style w:type="paragraph" w:customStyle="1" w:styleId="Default">
    <w:name w:val="Default"/>
    <w:rsid w:val="004876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3A8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752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52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2E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2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2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2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03F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03F5E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7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9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zesko.geoportal2.pl/map/geoportal/wfs.php?service=WFS&amp;request=GetCapabilit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odezja.powiatbrzes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brzeski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1269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 Brzesku</Company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Wąs</dc:creator>
  <cp:keywords/>
  <dc:description/>
  <cp:lastModifiedBy>Grzegorz Dymek</cp:lastModifiedBy>
  <cp:revision>6</cp:revision>
  <cp:lastPrinted>2022-07-08T09:25:00Z</cp:lastPrinted>
  <dcterms:created xsi:type="dcterms:W3CDTF">2022-07-11T11:20:00Z</dcterms:created>
  <dcterms:modified xsi:type="dcterms:W3CDTF">2022-07-11T11:45:00Z</dcterms:modified>
</cp:coreProperties>
</file>